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0950C" w14:textId="6E586D84" w:rsidR="00BE3610" w:rsidRDefault="00BE3610" w:rsidP="00BE3610">
      <w:pPr>
        <w:jc w:val="center"/>
        <w:rPr>
          <w:rFonts w:ascii="Arial" w:hAnsi="Arial" w:cs="Arial"/>
          <w:b/>
          <w:bCs/>
        </w:rPr>
      </w:pPr>
      <w:r w:rsidRPr="00BE3610">
        <w:rPr>
          <w:rFonts w:ascii="Arial" w:hAnsi="Arial" w:cs="Arial"/>
          <w:b/>
          <w:bCs/>
        </w:rPr>
        <w:t>Benutzungs</w:t>
      </w:r>
      <w:r w:rsidR="005F1466">
        <w:rPr>
          <w:rFonts w:ascii="Arial" w:hAnsi="Arial" w:cs="Arial"/>
          <w:b/>
          <w:bCs/>
        </w:rPr>
        <w:t>- und Haus</w:t>
      </w:r>
      <w:r w:rsidRPr="00BE3610">
        <w:rPr>
          <w:rFonts w:ascii="Arial" w:hAnsi="Arial" w:cs="Arial"/>
          <w:b/>
          <w:bCs/>
        </w:rPr>
        <w:t xml:space="preserve">ordnung </w:t>
      </w:r>
      <w:r w:rsidR="005F1466">
        <w:rPr>
          <w:rFonts w:ascii="Arial" w:hAnsi="Arial" w:cs="Arial"/>
          <w:b/>
          <w:bCs/>
        </w:rPr>
        <w:t xml:space="preserve">der </w:t>
      </w:r>
      <w:r w:rsidRPr="00BE3610">
        <w:rPr>
          <w:rFonts w:ascii="Arial" w:hAnsi="Arial" w:cs="Arial"/>
          <w:b/>
          <w:bCs/>
        </w:rPr>
        <w:t>Festhalle</w:t>
      </w:r>
    </w:p>
    <w:p w14:paraId="5CE9E95A" w14:textId="77777777" w:rsidR="005D52F2" w:rsidRPr="00BE3610" w:rsidRDefault="005D52F2" w:rsidP="00BE3610">
      <w:pPr>
        <w:jc w:val="center"/>
        <w:rPr>
          <w:rFonts w:ascii="Arial" w:hAnsi="Arial" w:cs="Arial"/>
          <w:b/>
          <w:bCs/>
        </w:rPr>
      </w:pPr>
    </w:p>
    <w:p w14:paraId="12D7C552" w14:textId="77777777" w:rsidR="00BE3610" w:rsidRPr="00BE3610" w:rsidRDefault="00BE3610" w:rsidP="00BE3610">
      <w:pPr>
        <w:rPr>
          <w:rFonts w:ascii="Arial" w:hAnsi="Arial" w:cs="Arial"/>
          <w:b/>
          <w:bCs/>
        </w:rPr>
      </w:pPr>
      <w:r w:rsidRPr="00BE3610">
        <w:rPr>
          <w:rFonts w:ascii="Arial" w:hAnsi="Arial" w:cs="Arial"/>
          <w:b/>
          <w:bCs/>
        </w:rPr>
        <w:t>§ 1 Zweckbestimmung und Allgemeines</w:t>
      </w:r>
    </w:p>
    <w:p w14:paraId="7AB99AC6" w14:textId="0A7D9273" w:rsidR="00BE3610" w:rsidRDefault="00BE3610" w:rsidP="00BE3610">
      <w:pPr>
        <w:rPr>
          <w:rFonts w:ascii="Arial" w:hAnsi="Arial" w:cs="Arial"/>
        </w:rPr>
      </w:pPr>
      <w:r w:rsidRPr="00BE3610">
        <w:rPr>
          <w:rFonts w:ascii="Arial" w:hAnsi="Arial" w:cs="Arial"/>
        </w:rPr>
        <w:t>Die Festhalle Dotternhausen ist eine öffentliche Einrichtung der Gemeinde Dotternhausen in Form eines Betriebes gewerblicher Art. Sie dient dem kulturellen und gesellschaftlichen Leben der Gemeinde. Der große Saal, der Singsaal, das Foyer, die Bühne, die Bar sowie die Küche und Nebenräume stehen für Kongresse, Tagungen, Versammlungen, Vorträge, Theateraufführungen, Bälle, Bunte Abende, Fasnachtsveranstaltungen, Konzerte, Jubiläen, Kurse, Ausstellungen und andere Werbeveranstaltungen sowie für Betriebs-, Vereins- und Familienfeiern zur Verfügung. Ein Rechtsanspruch auf Überlassung der Halle oder bestimmter Teile besteht nicht. Die Benutzungs</w:t>
      </w:r>
      <w:r w:rsidR="00B13B29">
        <w:rPr>
          <w:rFonts w:ascii="Arial" w:hAnsi="Arial" w:cs="Arial"/>
        </w:rPr>
        <w:t>- und Haus</w:t>
      </w:r>
      <w:r w:rsidRPr="00BE3610">
        <w:rPr>
          <w:rFonts w:ascii="Arial" w:hAnsi="Arial" w:cs="Arial"/>
        </w:rPr>
        <w:t>ordnung ist für alle Personen verbindlich, die sich in der Halle einschließlich ihrer Nebenräume und Außenanlagen aufhalten. Mit dem Betreten des Grundstücks und der Halle unterwerfen sich Mitwirkende, Besucher und Gäste den Bestimmungen dieser Benutzungs</w:t>
      </w:r>
      <w:r w:rsidR="00B13B29">
        <w:rPr>
          <w:rFonts w:ascii="Arial" w:hAnsi="Arial" w:cs="Arial"/>
        </w:rPr>
        <w:t>- und Haus</w:t>
      </w:r>
      <w:r w:rsidRPr="00BE3610">
        <w:rPr>
          <w:rFonts w:ascii="Arial" w:hAnsi="Arial" w:cs="Arial"/>
        </w:rPr>
        <w:t>ordnung sowie allen in diesem Zusammenhang erlassenen sonstigen Anordnungen der Gemeinde Dotternhausen</w:t>
      </w:r>
      <w:r w:rsidR="005F1466">
        <w:rPr>
          <w:rFonts w:ascii="Arial" w:hAnsi="Arial" w:cs="Arial"/>
        </w:rPr>
        <w:t>.</w:t>
      </w:r>
    </w:p>
    <w:p w14:paraId="0FE6E35B" w14:textId="77777777" w:rsidR="00280AAD" w:rsidRPr="00BE3610" w:rsidRDefault="00280AAD" w:rsidP="00BE3610">
      <w:pPr>
        <w:rPr>
          <w:rFonts w:ascii="Arial" w:hAnsi="Arial" w:cs="Arial"/>
        </w:rPr>
      </w:pPr>
    </w:p>
    <w:p w14:paraId="56075E0C" w14:textId="77777777" w:rsidR="00BE3610" w:rsidRPr="005F1466" w:rsidRDefault="00BE3610" w:rsidP="00BE3610">
      <w:pPr>
        <w:rPr>
          <w:rFonts w:ascii="Arial" w:hAnsi="Arial" w:cs="Arial"/>
          <w:b/>
          <w:bCs/>
        </w:rPr>
      </w:pPr>
      <w:r w:rsidRPr="005F1466">
        <w:rPr>
          <w:rFonts w:ascii="Arial" w:hAnsi="Arial" w:cs="Arial"/>
          <w:b/>
          <w:bCs/>
        </w:rPr>
        <w:t>§ 2 Mietvertrag</w:t>
      </w:r>
    </w:p>
    <w:p w14:paraId="73AFE61F" w14:textId="5AD52AD3" w:rsidR="00BE3610" w:rsidRDefault="00BE3610" w:rsidP="00BE3610">
      <w:pPr>
        <w:rPr>
          <w:rFonts w:ascii="Arial" w:hAnsi="Arial" w:cs="Arial"/>
        </w:rPr>
      </w:pPr>
      <w:r w:rsidRPr="00BE3610">
        <w:rPr>
          <w:rFonts w:ascii="Arial" w:hAnsi="Arial" w:cs="Arial"/>
        </w:rPr>
        <w:t xml:space="preserve">Die Festhalle wird von der Gemeinde </w:t>
      </w:r>
      <w:r w:rsidR="005F1466">
        <w:rPr>
          <w:rFonts w:ascii="Arial" w:hAnsi="Arial" w:cs="Arial"/>
        </w:rPr>
        <w:t xml:space="preserve">(Vermieterin) </w:t>
      </w:r>
      <w:r w:rsidRPr="00BE3610">
        <w:rPr>
          <w:rFonts w:ascii="Arial" w:hAnsi="Arial" w:cs="Arial"/>
        </w:rPr>
        <w:t>verwaltet. Die mietweise Überlassung der Veranstaltungsräume, der Bar, Küche, Schankanlage und ihrer Einrichtungen bedarf des schriftlichen Vertrages, dessen Bestandteil die</w:t>
      </w:r>
      <w:r w:rsidR="005F1466">
        <w:rPr>
          <w:rFonts w:ascii="Arial" w:hAnsi="Arial" w:cs="Arial"/>
        </w:rPr>
        <w:t>se Benutzungs- und Hausordnung</w:t>
      </w:r>
      <w:r w:rsidRPr="00BE3610">
        <w:rPr>
          <w:rFonts w:ascii="Arial" w:hAnsi="Arial" w:cs="Arial"/>
        </w:rPr>
        <w:t xml:space="preserve"> und die Entgeltordnung jeweils in der aktuell geltenden Fassung sind. Aus einer mündlich oder schriftlich beantragten Terminnotierung kann kein Rechtsanspruch auf den späteren Abschluss eines Mietvertrages abgeleitet werden. Erst ein beidseitig unterschriebener Mietvertrag bindet den Veranstalter (Mieter</w:t>
      </w:r>
      <w:r w:rsidR="005E4F8F">
        <w:rPr>
          <w:rFonts w:ascii="Arial" w:hAnsi="Arial" w:cs="Arial"/>
        </w:rPr>
        <w:t>in/Mieter</w:t>
      </w:r>
      <w:r w:rsidRPr="00BE3610">
        <w:rPr>
          <w:rFonts w:ascii="Arial" w:hAnsi="Arial" w:cs="Arial"/>
        </w:rPr>
        <w:t xml:space="preserve">) und die Gemeinde (Vermieterin). Mit Unterzeichnung des Mietvertrages unterwirft sich der Veranstalter </w:t>
      </w:r>
      <w:r w:rsidR="005F1466">
        <w:rPr>
          <w:rFonts w:ascii="Arial" w:hAnsi="Arial" w:cs="Arial"/>
        </w:rPr>
        <w:t>(</w:t>
      </w:r>
      <w:r w:rsidR="005E4F8F">
        <w:rPr>
          <w:rFonts w:ascii="Arial" w:hAnsi="Arial" w:cs="Arial"/>
        </w:rPr>
        <w:t>Mieterin/</w:t>
      </w:r>
      <w:r w:rsidR="005F1466">
        <w:rPr>
          <w:rFonts w:ascii="Arial" w:hAnsi="Arial" w:cs="Arial"/>
        </w:rPr>
        <w:t xml:space="preserve">Mieter) </w:t>
      </w:r>
      <w:r w:rsidRPr="00BE3610">
        <w:rPr>
          <w:rFonts w:ascii="Arial" w:hAnsi="Arial" w:cs="Arial"/>
        </w:rPr>
        <w:t>dieser Benutzungs</w:t>
      </w:r>
      <w:r w:rsidR="005F1466">
        <w:rPr>
          <w:rFonts w:ascii="Arial" w:hAnsi="Arial" w:cs="Arial"/>
        </w:rPr>
        <w:t>- und Haus</w:t>
      </w:r>
      <w:r w:rsidRPr="00BE3610">
        <w:rPr>
          <w:rFonts w:ascii="Arial" w:hAnsi="Arial" w:cs="Arial"/>
        </w:rPr>
        <w:t>ordnung für die Festhalle. Der Mietvertrag hat nur für die vereinbarte Zeit und die Durchführung der beantragten Veranstaltung(en) Gültigkeit. Das Abhalten von Proben und die damit verbundene Benutzung der Räume außerhalb der im Mietvertrag festgelegten Zeit muss im Antrag besonders erwähnt sein und bedarf der vorherigen schriftlichen Zustimmung der Vermieterin</w:t>
      </w:r>
      <w:r w:rsidR="005F1466">
        <w:rPr>
          <w:rFonts w:ascii="Arial" w:hAnsi="Arial" w:cs="Arial"/>
        </w:rPr>
        <w:t>.</w:t>
      </w:r>
    </w:p>
    <w:p w14:paraId="2EF9288B" w14:textId="77777777" w:rsidR="00280AAD" w:rsidRPr="00BE3610" w:rsidRDefault="00280AAD" w:rsidP="00BE3610">
      <w:pPr>
        <w:rPr>
          <w:rFonts w:ascii="Arial" w:hAnsi="Arial" w:cs="Arial"/>
        </w:rPr>
      </w:pPr>
    </w:p>
    <w:p w14:paraId="2B459F02" w14:textId="77777777" w:rsidR="00BE3610" w:rsidRPr="005F1466" w:rsidRDefault="00BE3610" w:rsidP="00BE3610">
      <w:pPr>
        <w:rPr>
          <w:rFonts w:ascii="Arial" w:hAnsi="Arial" w:cs="Arial"/>
          <w:b/>
          <w:bCs/>
        </w:rPr>
      </w:pPr>
      <w:r w:rsidRPr="005F1466">
        <w:rPr>
          <w:rFonts w:ascii="Arial" w:hAnsi="Arial" w:cs="Arial"/>
          <w:b/>
          <w:bCs/>
        </w:rPr>
        <w:t>§ 3 Benutzungsentgelte</w:t>
      </w:r>
    </w:p>
    <w:p w14:paraId="47A93443" w14:textId="77777777" w:rsidR="00BD4628" w:rsidRDefault="00BE3610" w:rsidP="00BE3610">
      <w:pPr>
        <w:pStyle w:val="Listenabsatz"/>
        <w:numPr>
          <w:ilvl w:val="0"/>
          <w:numId w:val="2"/>
        </w:numPr>
        <w:rPr>
          <w:rFonts w:ascii="Arial" w:hAnsi="Arial" w:cs="Arial"/>
        </w:rPr>
      </w:pPr>
      <w:r w:rsidRPr="00BD4628">
        <w:rPr>
          <w:rFonts w:ascii="Arial" w:hAnsi="Arial" w:cs="Arial"/>
        </w:rPr>
        <w:t>Für die Benutzung der Veranstaltungsräume, Nebenräume und Einrichtungsgegenstände erhebt die Vermieterin Entgelte gemäß der jeweils geltenden Entgeltordnun</w:t>
      </w:r>
      <w:r w:rsidR="00BD4628" w:rsidRPr="00BD4628">
        <w:rPr>
          <w:rFonts w:ascii="Arial" w:hAnsi="Arial" w:cs="Arial"/>
        </w:rPr>
        <w:t>g</w:t>
      </w:r>
      <w:r w:rsidRPr="00BD4628">
        <w:rPr>
          <w:rFonts w:ascii="Arial" w:hAnsi="Arial" w:cs="Arial"/>
        </w:rPr>
        <w:t xml:space="preserve">. Schuldner der Benutzungsentgelte sind der </w:t>
      </w:r>
      <w:r w:rsidR="005E4F8F" w:rsidRPr="00BD4628">
        <w:rPr>
          <w:rFonts w:ascii="Arial" w:hAnsi="Arial" w:cs="Arial"/>
        </w:rPr>
        <w:t>Veranstalter</w:t>
      </w:r>
      <w:r w:rsidRPr="00BD4628">
        <w:rPr>
          <w:rFonts w:ascii="Arial" w:hAnsi="Arial" w:cs="Arial"/>
        </w:rPr>
        <w:t xml:space="preserve"> und </w:t>
      </w:r>
      <w:r w:rsidR="005F1466" w:rsidRPr="00BD4628">
        <w:rPr>
          <w:rFonts w:ascii="Arial" w:hAnsi="Arial" w:cs="Arial"/>
        </w:rPr>
        <w:t xml:space="preserve">(falls abweichend) </w:t>
      </w:r>
      <w:r w:rsidRPr="00BD4628">
        <w:rPr>
          <w:rFonts w:ascii="Arial" w:hAnsi="Arial" w:cs="Arial"/>
        </w:rPr>
        <w:t xml:space="preserve">der Antragsteller. Mehrere Zahlungspflichtige haften als Gesamtschuldner. Der Mietpreis besteht aus einem </w:t>
      </w:r>
      <w:proofErr w:type="spellStart"/>
      <w:r w:rsidRPr="00BD4628">
        <w:rPr>
          <w:rFonts w:ascii="Arial" w:hAnsi="Arial" w:cs="Arial"/>
        </w:rPr>
        <w:t>Mietsatz</w:t>
      </w:r>
      <w:proofErr w:type="spellEnd"/>
      <w:r w:rsidRPr="00BD4628">
        <w:rPr>
          <w:rFonts w:ascii="Arial" w:hAnsi="Arial" w:cs="Arial"/>
        </w:rPr>
        <w:t xml:space="preserve"> für die Art der Veranstaltung und </w:t>
      </w:r>
      <w:r w:rsidR="005E4F8F" w:rsidRPr="00BD4628">
        <w:rPr>
          <w:rFonts w:ascii="Arial" w:hAnsi="Arial" w:cs="Arial"/>
        </w:rPr>
        <w:t>der</w:t>
      </w:r>
      <w:r w:rsidRPr="00BD4628">
        <w:rPr>
          <w:rFonts w:ascii="Arial" w:hAnsi="Arial" w:cs="Arial"/>
        </w:rPr>
        <w:t xml:space="preserve"> Mietdauer, zu der die Betriebskosten (Strom, Wasser, Nahwärmekosten) gemäß Verbrauchsabrechnung dazu kommen. Die Benutzung der Beleuchtungs- und Lautsprecheranlagen sind im Mietpreis inkludiert. Darüber hinausgehende Wünsche werden nach Aufwand gesondert in Rechnung gestellt</w:t>
      </w:r>
      <w:r w:rsidR="005F1466" w:rsidRPr="00BD4628">
        <w:rPr>
          <w:rFonts w:ascii="Arial" w:hAnsi="Arial" w:cs="Arial"/>
        </w:rPr>
        <w:t>.</w:t>
      </w:r>
    </w:p>
    <w:p w14:paraId="4AB6AE12" w14:textId="48E300F9" w:rsidR="00BE3610" w:rsidRDefault="00BE3610" w:rsidP="00BE3610">
      <w:pPr>
        <w:pStyle w:val="Listenabsatz"/>
        <w:numPr>
          <w:ilvl w:val="0"/>
          <w:numId w:val="2"/>
        </w:numPr>
        <w:rPr>
          <w:rFonts w:ascii="Arial" w:hAnsi="Arial" w:cs="Arial"/>
        </w:rPr>
      </w:pPr>
      <w:r w:rsidRPr="00BD4628">
        <w:rPr>
          <w:rFonts w:ascii="Arial" w:hAnsi="Arial" w:cs="Arial"/>
        </w:rPr>
        <w:t xml:space="preserve">Die Gemeinde stellt die Miete einschließlich der Nebenkosten nach der Veranstaltung in Rechnung. Der festgestellte Rechnungsbetrag ist innerhalb </w:t>
      </w:r>
      <w:r w:rsidR="005F1466" w:rsidRPr="00BD4628">
        <w:rPr>
          <w:rFonts w:ascii="Arial" w:hAnsi="Arial" w:cs="Arial"/>
        </w:rPr>
        <w:t>zehn</w:t>
      </w:r>
      <w:r w:rsidRPr="00BD4628">
        <w:rPr>
          <w:rFonts w:ascii="Arial" w:hAnsi="Arial" w:cs="Arial"/>
        </w:rPr>
        <w:t xml:space="preserve"> Tagen nach Rechnungsdatum an die Gemeinde Dotternhausen zu entrichten. Je nach Art der Veranstaltung kann eine Kaution als Mietvorauszahlung verlangt werden. In </w:t>
      </w:r>
      <w:r w:rsidRPr="00BD4628">
        <w:rPr>
          <w:rFonts w:ascii="Arial" w:hAnsi="Arial" w:cs="Arial"/>
        </w:rPr>
        <w:lastRenderedPageBreak/>
        <w:t>besonderen Fällen können die Nebenkosten pauschaliert werden. In diesen Fällen ist die Pauschale mit der Miete zu zahlen</w:t>
      </w:r>
      <w:r w:rsidR="00BD4628" w:rsidRPr="00BD4628">
        <w:rPr>
          <w:rFonts w:ascii="Arial" w:hAnsi="Arial" w:cs="Arial"/>
        </w:rPr>
        <w:t>.</w:t>
      </w:r>
    </w:p>
    <w:p w14:paraId="0060F186" w14:textId="77777777" w:rsidR="00280AAD" w:rsidRPr="00280AAD" w:rsidRDefault="00280AAD" w:rsidP="00280AAD">
      <w:pPr>
        <w:rPr>
          <w:rFonts w:ascii="Arial" w:hAnsi="Arial" w:cs="Arial"/>
        </w:rPr>
      </w:pPr>
    </w:p>
    <w:p w14:paraId="2B0D8239" w14:textId="3537A030" w:rsidR="00BE3610" w:rsidRPr="005F1466" w:rsidRDefault="00BE3610" w:rsidP="00BE3610">
      <w:pPr>
        <w:rPr>
          <w:rFonts w:ascii="Arial" w:hAnsi="Arial" w:cs="Arial"/>
          <w:b/>
          <w:bCs/>
        </w:rPr>
      </w:pPr>
      <w:r w:rsidRPr="005F1466">
        <w:rPr>
          <w:rFonts w:ascii="Arial" w:hAnsi="Arial" w:cs="Arial"/>
          <w:b/>
          <w:bCs/>
        </w:rPr>
        <w:t xml:space="preserve">§ </w:t>
      </w:r>
      <w:r w:rsidR="00BD4628">
        <w:rPr>
          <w:rFonts w:ascii="Arial" w:hAnsi="Arial" w:cs="Arial"/>
          <w:b/>
          <w:bCs/>
        </w:rPr>
        <w:t>4</w:t>
      </w:r>
      <w:r w:rsidRPr="005F1466">
        <w:rPr>
          <w:rFonts w:ascii="Arial" w:hAnsi="Arial" w:cs="Arial"/>
          <w:b/>
          <w:bCs/>
        </w:rPr>
        <w:t xml:space="preserve"> Bewirtschaftung</w:t>
      </w:r>
    </w:p>
    <w:p w14:paraId="40498B71" w14:textId="60A5907D" w:rsidR="00BE3610" w:rsidRDefault="00BE3610" w:rsidP="00BE3610">
      <w:pPr>
        <w:rPr>
          <w:rFonts w:ascii="Arial" w:hAnsi="Arial" w:cs="Arial"/>
        </w:rPr>
      </w:pPr>
      <w:r w:rsidRPr="00BE3610">
        <w:rPr>
          <w:rFonts w:ascii="Arial" w:hAnsi="Arial" w:cs="Arial"/>
        </w:rPr>
        <w:t xml:space="preserve">Die Bewirtschaftung im gesamten Bereich der Veranstaltungsräume wird </w:t>
      </w:r>
      <w:r w:rsidR="00BD4628">
        <w:rPr>
          <w:rFonts w:ascii="Arial" w:hAnsi="Arial" w:cs="Arial"/>
        </w:rPr>
        <w:t>von der Mieterin/dem</w:t>
      </w:r>
      <w:r w:rsidRPr="00BE3610">
        <w:rPr>
          <w:rFonts w:ascii="Arial" w:hAnsi="Arial" w:cs="Arial"/>
        </w:rPr>
        <w:t xml:space="preserve"> Mieter in Eigenverantwortung durchgeführt. Bier und alkoholfreie Getränke dürfen nur von dem von der </w:t>
      </w:r>
      <w:r w:rsidR="005F1466">
        <w:rPr>
          <w:rFonts w:ascii="Arial" w:hAnsi="Arial" w:cs="Arial"/>
        </w:rPr>
        <w:t>Gemeinde</w:t>
      </w:r>
      <w:r w:rsidRPr="00BE3610">
        <w:rPr>
          <w:rFonts w:ascii="Arial" w:hAnsi="Arial" w:cs="Arial"/>
        </w:rPr>
        <w:t xml:space="preserve"> bestimmten Getränkehändler bezogen werden</w:t>
      </w:r>
      <w:r w:rsidR="005F1466">
        <w:rPr>
          <w:rFonts w:ascii="Arial" w:hAnsi="Arial" w:cs="Arial"/>
        </w:rPr>
        <w:t>.</w:t>
      </w:r>
    </w:p>
    <w:p w14:paraId="4D5761B4" w14:textId="77777777" w:rsidR="008A2859" w:rsidRDefault="008A2859" w:rsidP="00BE3610">
      <w:pPr>
        <w:rPr>
          <w:rFonts w:ascii="Arial" w:hAnsi="Arial" w:cs="Arial"/>
        </w:rPr>
      </w:pPr>
    </w:p>
    <w:p w14:paraId="22920E34" w14:textId="4CCAA719" w:rsidR="00BD4628" w:rsidRPr="00BD4628" w:rsidRDefault="00BD4628" w:rsidP="00BE3610">
      <w:pPr>
        <w:rPr>
          <w:rFonts w:ascii="Arial" w:hAnsi="Arial" w:cs="Arial"/>
          <w:b/>
          <w:bCs/>
        </w:rPr>
      </w:pPr>
      <w:r w:rsidRPr="00BD4628">
        <w:rPr>
          <w:rFonts w:ascii="Arial" w:hAnsi="Arial" w:cs="Arial"/>
          <w:b/>
          <w:bCs/>
        </w:rPr>
        <w:t>§ 5 Nutzung der Festhalle</w:t>
      </w:r>
    </w:p>
    <w:p w14:paraId="3D4C7487" w14:textId="481C188C" w:rsidR="008A2859" w:rsidRDefault="00BD4628" w:rsidP="00E559E8">
      <w:pPr>
        <w:pStyle w:val="Listenabsatz"/>
        <w:numPr>
          <w:ilvl w:val="0"/>
          <w:numId w:val="3"/>
        </w:numPr>
        <w:spacing w:after="0" w:line="312" w:lineRule="auto"/>
        <w:rPr>
          <w:rFonts w:ascii="Arial" w:hAnsi="Arial" w:cs="Arial"/>
        </w:rPr>
      </w:pPr>
      <w:r w:rsidRPr="00E559E8">
        <w:rPr>
          <w:rFonts w:ascii="Arial" w:hAnsi="Arial" w:cs="Arial"/>
        </w:rPr>
        <w:t>I</w:t>
      </w:r>
      <w:r w:rsidR="008A2859" w:rsidRPr="00E559E8">
        <w:rPr>
          <w:rFonts w:ascii="Arial" w:hAnsi="Arial" w:cs="Arial"/>
        </w:rPr>
        <w:t xml:space="preserve">n der Festhalle ist das Rauchen gemäß § 5 </w:t>
      </w:r>
      <w:proofErr w:type="spellStart"/>
      <w:r w:rsidR="008A2859" w:rsidRPr="00E559E8">
        <w:rPr>
          <w:rFonts w:ascii="Arial" w:hAnsi="Arial" w:cs="Arial"/>
        </w:rPr>
        <w:t>LNRSchG</w:t>
      </w:r>
      <w:proofErr w:type="spellEnd"/>
      <w:r w:rsidRPr="00E559E8">
        <w:rPr>
          <w:rFonts w:ascii="Arial" w:hAnsi="Arial" w:cs="Arial"/>
        </w:rPr>
        <w:t xml:space="preserve"> BW</w:t>
      </w:r>
      <w:r w:rsidR="008A2859" w:rsidRPr="00E559E8">
        <w:rPr>
          <w:rFonts w:ascii="Arial" w:hAnsi="Arial" w:cs="Arial"/>
        </w:rPr>
        <w:t xml:space="preserve"> untersagt.</w:t>
      </w:r>
    </w:p>
    <w:p w14:paraId="667B7258" w14:textId="22A9F5CD" w:rsidR="00E559E8" w:rsidRPr="00E559E8" w:rsidRDefault="00E559E8" w:rsidP="00E559E8">
      <w:pPr>
        <w:numPr>
          <w:ilvl w:val="0"/>
          <w:numId w:val="3"/>
        </w:numPr>
        <w:autoSpaceDE w:val="0"/>
        <w:autoSpaceDN w:val="0"/>
        <w:adjustRightInd w:val="0"/>
        <w:spacing w:after="0" w:line="312" w:lineRule="auto"/>
        <w:rPr>
          <w:rFonts w:ascii="Arial" w:eastAsia="Times New Roman" w:hAnsi="Arial" w:cs="Arial"/>
          <w:lang w:eastAsia="de-DE"/>
        </w:rPr>
      </w:pPr>
      <w:r w:rsidRPr="00E74745">
        <w:rPr>
          <w:rFonts w:ascii="Arial" w:hAnsi="Arial" w:cs="Arial"/>
        </w:rPr>
        <w:t>Bei allen Veranstaltungen sind die Bestimmungen des Jugendschutzes zu beachten.</w:t>
      </w:r>
    </w:p>
    <w:p w14:paraId="0183A13D" w14:textId="77777777" w:rsidR="009D64B0" w:rsidRDefault="00E559E8" w:rsidP="00E559E8">
      <w:pPr>
        <w:pStyle w:val="Listenabsatz"/>
        <w:numPr>
          <w:ilvl w:val="0"/>
          <w:numId w:val="3"/>
        </w:numPr>
        <w:spacing w:after="0" w:line="312" w:lineRule="auto"/>
        <w:rPr>
          <w:rFonts w:ascii="Arial" w:hAnsi="Arial" w:cs="Arial"/>
        </w:rPr>
      </w:pPr>
      <w:r>
        <w:rPr>
          <w:rFonts w:ascii="Arial" w:hAnsi="Arial" w:cs="Arial"/>
        </w:rPr>
        <w:t>Die Festhalle darf ausschließlich für die Art der angefragten Veranstaltung und zu den im Anfrageformular genannten Modalitäten (Anzahl der Besucher etc.) genutzt werden.</w:t>
      </w:r>
      <w:r w:rsidR="001223A5">
        <w:rPr>
          <w:rFonts w:ascii="Arial" w:hAnsi="Arial" w:cs="Arial"/>
        </w:rPr>
        <w:t xml:space="preserve"> Die Festhalle ist schonend und pfleglich zu behandeln.</w:t>
      </w:r>
      <w:r w:rsidR="001223A5" w:rsidRPr="001223A5">
        <w:rPr>
          <w:rFonts w:ascii="Arial" w:hAnsi="Arial" w:cs="Arial"/>
        </w:rPr>
        <w:t xml:space="preserve"> </w:t>
      </w:r>
      <w:r w:rsidR="001223A5">
        <w:rPr>
          <w:rFonts w:ascii="Arial" w:hAnsi="Arial" w:cs="Arial"/>
        </w:rPr>
        <w:t>Der Veranstalter</w:t>
      </w:r>
      <w:r w:rsidR="001223A5" w:rsidRPr="003E10A1">
        <w:rPr>
          <w:rFonts w:ascii="Arial" w:hAnsi="Arial" w:cs="Arial"/>
        </w:rPr>
        <w:t xml:space="preserve"> hat dafür zu sorgen, dass </w:t>
      </w:r>
      <w:r w:rsidR="001223A5">
        <w:rPr>
          <w:rFonts w:ascii="Arial" w:hAnsi="Arial" w:cs="Arial"/>
        </w:rPr>
        <w:t>ihre/</w:t>
      </w:r>
      <w:r w:rsidR="001223A5" w:rsidRPr="003E10A1">
        <w:rPr>
          <w:rFonts w:ascii="Arial" w:hAnsi="Arial" w:cs="Arial"/>
        </w:rPr>
        <w:t>seine Beauftragten, die Mitwirkenden, Besucher und Gäste diesbezüglich größte Sorgfalt üben.</w:t>
      </w:r>
    </w:p>
    <w:p w14:paraId="7831B0B3" w14:textId="008821C1" w:rsidR="00E559E8" w:rsidRDefault="009D64B0" w:rsidP="00E559E8">
      <w:pPr>
        <w:pStyle w:val="Listenabsatz"/>
        <w:numPr>
          <w:ilvl w:val="0"/>
          <w:numId w:val="3"/>
        </w:numPr>
        <w:spacing w:after="0" w:line="312" w:lineRule="auto"/>
        <w:rPr>
          <w:rFonts w:ascii="Arial" w:hAnsi="Arial" w:cs="Arial"/>
        </w:rPr>
      </w:pPr>
      <w:r w:rsidRPr="009D64B0">
        <w:rPr>
          <w:rFonts w:ascii="Arial" w:hAnsi="Arial" w:cs="Arial"/>
        </w:rPr>
        <w:t>Tiere dürfen in die Halle nicht mitgebracht werden.</w:t>
      </w:r>
    </w:p>
    <w:p w14:paraId="364D3746" w14:textId="77777777" w:rsidR="00A14D4B" w:rsidRDefault="00E559E8" w:rsidP="00A14D4B">
      <w:pPr>
        <w:numPr>
          <w:ilvl w:val="0"/>
          <w:numId w:val="3"/>
        </w:numPr>
        <w:spacing w:after="0" w:line="312" w:lineRule="auto"/>
        <w:rPr>
          <w:rFonts w:ascii="Arial" w:eastAsia="Times New Roman" w:hAnsi="Arial" w:cs="Arial"/>
          <w:lang w:eastAsia="de-DE"/>
        </w:rPr>
      </w:pPr>
      <w:r w:rsidRPr="003F0058">
        <w:rPr>
          <w:rFonts w:ascii="Arial" w:hAnsi="Arial" w:cs="Arial"/>
        </w:rPr>
        <w:t>Die ordnungsgemäße Müllentsorgung gemäß Abfallwirtschaftssatzung des Landratsamts Zollernalbkreis ist Sache des Veranstalters. Die Kosten hat der Veranstalter zu tragen.</w:t>
      </w:r>
      <w:r w:rsidR="000419B4" w:rsidRPr="000419B4">
        <w:rPr>
          <w:rFonts w:ascii="Arial" w:hAnsi="Arial" w:cs="Arial"/>
        </w:rPr>
        <w:t xml:space="preserve"> Im Außenbereich dürfen Rauchwarenreste sowie sonstige Abfälle nicht auf den Boden geworfen werden</w:t>
      </w:r>
      <w:r w:rsidR="000419B4">
        <w:rPr>
          <w:rFonts w:ascii="Arial" w:hAnsi="Arial" w:cs="Arial"/>
        </w:rPr>
        <w:t>.</w:t>
      </w:r>
    </w:p>
    <w:p w14:paraId="449DA530" w14:textId="68B3C20B" w:rsidR="00A14D4B" w:rsidRPr="00A14D4B" w:rsidRDefault="00BE3610" w:rsidP="00A14D4B">
      <w:pPr>
        <w:numPr>
          <w:ilvl w:val="0"/>
          <w:numId w:val="3"/>
        </w:numPr>
        <w:spacing w:after="0" w:line="312" w:lineRule="auto"/>
        <w:rPr>
          <w:rFonts w:ascii="Arial" w:eastAsia="Times New Roman" w:hAnsi="Arial" w:cs="Arial"/>
          <w:lang w:eastAsia="de-DE"/>
        </w:rPr>
      </w:pPr>
      <w:r w:rsidRPr="00A14D4B">
        <w:rPr>
          <w:rFonts w:ascii="Arial" w:hAnsi="Arial" w:cs="Arial"/>
        </w:rPr>
        <w:t xml:space="preserve">Bei Veranstaltungen, bei denen eine Brandwache erforderlich ist, verlangt die </w:t>
      </w:r>
      <w:r w:rsidR="001223A5" w:rsidRPr="00A14D4B">
        <w:rPr>
          <w:rFonts w:ascii="Arial" w:hAnsi="Arial" w:cs="Arial"/>
        </w:rPr>
        <w:t>Gemeinde</w:t>
      </w:r>
      <w:r w:rsidRPr="00A14D4B">
        <w:rPr>
          <w:rFonts w:ascii="Arial" w:hAnsi="Arial" w:cs="Arial"/>
        </w:rPr>
        <w:t xml:space="preserve"> die Gestellung einer Feuerwache und eines Sanitätsdienstes und behält sich das Recht vor, diese Hilfsdienste zu Lasten des </w:t>
      </w:r>
      <w:r w:rsidR="001223A5" w:rsidRPr="00A14D4B">
        <w:rPr>
          <w:rFonts w:ascii="Arial" w:hAnsi="Arial" w:cs="Arial"/>
        </w:rPr>
        <w:t>Veranstalters</w:t>
      </w:r>
      <w:r w:rsidRPr="00A14D4B">
        <w:rPr>
          <w:rFonts w:ascii="Arial" w:hAnsi="Arial" w:cs="Arial"/>
        </w:rPr>
        <w:t xml:space="preserve"> selbst zu bestellen. Die Kosten hat der Veranstalter zu tragen.</w:t>
      </w:r>
      <w:r w:rsidR="00A14D4B" w:rsidRPr="00A14D4B">
        <w:rPr>
          <w:rFonts w:ascii="Arial" w:hAnsi="Arial" w:cs="Arial"/>
        </w:rPr>
        <w:t xml:space="preserve"> Die Entscheidung darüber obliegt der Gemeinde nach Bekanntgabe des Veranstaltungsprogrammes durch den Veranstalter</w:t>
      </w:r>
      <w:r w:rsidR="00A14D4B">
        <w:rPr>
          <w:rFonts w:ascii="Arial" w:hAnsi="Arial" w:cs="Arial"/>
        </w:rPr>
        <w:t>.</w:t>
      </w:r>
    </w:p>
    <w:p w14:paraId="2E5F1DC2" w14:textId="77777777" w:rsidR="00A14D4B" w:rsidRDefault="00A14D4B" w:rsidP="00A14D4B">
      <w:pPr>
        <w:numPr>
          <w:ilvl w:val="0"/>
          <w:numId w:val="3"/>
        </w:numPr>
        <w:spacing w:after="0" w:line="312" w:lineRule="auto"/>
        <w:rPr>
          <w:rFonts w:ascii="Arial" w:eastAsia="Times New Roman" w:hAnsi="Arial" w:cs="Arial"/>
          <w:lang w:eastAsia="de-DE"/>
        </w:rPr>
      </w:pPr>
      <w:r w:rsidRPr="00A14D4B">
        <w:rPr>
          <w:rFonts w:ascii="Arial" w:hAnsi="Arial" w:cs="Arial"/>
        </w:rPr>
        <w:t>Der Veranstalter ist verpflichtet einen Ordnungsdienst einzurichten. Der Ordnungsdienst hat auf die Einhaltung der feuer- und sicherheitspolizeilichen Vorschriften gemäß den geltenden Vorschriften zu achten und für einen ordnungsgemäßen Ablauf der Veranstaltung zu sorgen. Der Ordnungsdienst hat insbesondere darauf zu achten, dass die Gänge zwischen den Stuhl- und Tischreihen nicht zugestellt werden; im Brandfall hat er das geordnete Verlassen der Halle zu regeln. Nach außen führende Türen dürfen während der Veranstaltung nicht abgeschlossen oder verstellt werden (Notausgänge!)</w:t>
      </w:r>
      <w:r>
        <w:rPr>
          <w:rFonts w:ascii="Arial" w:hAnsi="Arial" w:cs="Arial"/>
        </w:rPr>
        <w:t>.</w:t>
      </w:r>
    </w:p>
    <w:p w14:paraId="42BCA3C6" w14:textId="446B2194" w:rsidR="00695A33" w:rsidRPr="00A14D4B" w:rsidRDefault="00A14D4B" w:rsidP="00A14D4B">
      <w:pPr>
        <w:numPr>
          <w:ilvl w:val="0"/>
          <w:numId w:val="3"/>
        </w:numPr>
        <w:spacing w:after="0" w:line="312" w:lineRule="auto"/>
        <w:rPr>
          <w:rFonts w:ascii="Arial" w:eastAsia="Times New Roman" w:hAnsi="Arial" w:cs="Arial"/>
          <w:lang w:eastAsia="de-DE"/>
        </w:rPr>
      </w:pPr>
      <w:r w:rsidRPr="00A14D4B">
        <w:rPr>
          <w:rFonts w:ascii="Arial" w:hAnsi="Arial" w:cs="Arial"/>
        </w:rPr>
        <w:t>Feuerwerkskörper sowie andere pyrotechnische Gegenstände dürfen innerhalb des Gebäudes nicht abgebrannt werden. Der Umgang mit Feuer und offenem Licht ist untersagt. Die Abgabe, das Bereithalten und Mitführen von Luftballons, die mit feuergefährlichen Gasen gefüllt sind, ist ebenfalls unzulässig. Die feuer- und sicherheitspolizeilichen Vorschriften sind genau einzuhalten.</w:t>
      </w:r>
    </w:p>
    <w:p w14:paraId="7470DCA2" w14:textId="77777777" w:rsidR="00695A33" w:rsidRDefault="00BE3610" w:rsidP="00BE3610">
      <w:pPr>
        <w:numPr>
          <w:ilvl w:val="0"/>
          <w:numId w:val="3"/>
        </w:numPr>
        <w:spacing w:after="0" w:line="312" w:lineRule="auto"/>
        <w:rPr>
          <w:rFonts w:ascii="Arial" w:eastAsia="Times New Roman" w:hAnsi="Arial" w:cs="Arial"/>
          <w:lang w:eastAsia="de-DE"/>
        </w:rPr>
      </w:pPr>
      <w:r w:rsidRPr="00695A33">
        <w:rPr>
          <w:rFonts w:ascii="Arial" w:hAnsi="Arial" w:cs="Arial"/>
        </w:rPr>
        <w:t xml:space="preserve">Werbung aller Art darf in den Veranstaltungsräumen und auf den dazugehörigen Parkplätzen nur mit vorheriger schriftlicher Genehmigung der </w:t>
      </w:r>
      <w:r w:rsidR="00695A33" w:rsidRPr="00695A33">
        <w:rPr>
          <w:rFonts w:ascii="Arial" w:hAnsi="Arial" w:cs="Arial"/>
        </w:rPr>
        <w:t>Gemeinde</w:t>
      </w:r>
      <w:r w:rsidRPr="00695A33">
        <w:rPr>
          <w:rFonts w:ascii="Arial" w:hAnsi="Arial" w:cs="Arial"/>
        </w:rPr>
        <w:t xml:space="preserve"> betrieben </w:t>
      </w:r>
      <w:r w:rsidRPr="00695A33">
        <w:rPr>
          <w:rFonts w:ascii="Arial" w:hAnsi="Arial" w:cs="Arial"/>
        </w:rPr>
        <w:lastRenderedPageBreak/>
        <w:t xml:space="preserve">werden. Nicht genehmigtes Werbematerial kann von der </w:t>
      </w:r>
      <w:r w:rsidR="00695A33" w:rsidRPr="00695A33">
        <w:rPr>
          <w:rFonts w:ascii="Arial" w:hAnsi="Arial" w:cs="Arial"/>
        </w:rPr>
        <w:t>Gemeinde</w:t>
      </w:r>
      <w:r w:rsidRPr="00695A33">
        <w:rPr>
          <w:rFonts w:ascii="Arial" w:hAnsi="Arial" w:cs="Arial"/>
        </w:rPr>
        <w:t xml:space="preserve"> ohne Weiteres beseitigt und entsorgt werden. Entstehende Kosten können dem </w:t>
      </w:r>
      <w:r w:rsidR="00695A33" w:rsidRPr="00695A33">
        <w:rPr>
          <w:rFonts w:ascii="Arial" w:hAnsi="Arial" w:cs="Arial"/>
        </w:rPr>
        <w:t>Veranstalter</w:t>
      </w:r>
      <w:r w:rsidRPr="00695A33">
        <w:rPr>
          <w:rFonts w:ascii="Arial" w:hAnsi="Arial" w:cs="Arial"/>
        </w:rPr>
        <w:t xml:space="preserve"> von der </w:t>
      </w:r>
      <w:r w:rsidR="00695A33" w:rsidRPr="00695A33">
        <w:rPr>
          <w:rFonts w:ascii="Arial" w:hAnsi="Arial" w:cs="Arial"/>
        </w:rPr>
        <w:t>Gemeinde</w:t>
      </w:r>
      <w:r w:rsidRPr="00695A33">
        <w:rPr>
          <w:rFonts w:ascii="Arial" w:hAnsi="Arial" w:cs="Arial"/>
        </w:rPr>
        <w:t xml:space="preserve"> in Rechnung gestellt werden</w:t>
      </w:r>
      <w:r w:rsidR="00695A33" w:rsidRPr="00695A33">
        <w:rPr>
          <w:rFonts w:ascii="Arial" w:hAnsi="Arial" w:cs="Arial"/>
        </w:rPr>
        <w:t>.</w:t>
      </w:r>
    </w:p>
    <w:p w14:paraId="651D909F" w14:textId="77777777" w:rsidR="00695A33" w:rsidRDefault="00BE3610" w:rsidP="00BE3610">
      <w:pPr>
        <w:numPr>
          <w:ilvl w:val="0"/>
          <w:numId w:val="3"/>
        </w:numPr>
        <w:spacing w:after="0" w:line="312" w:lineRule="auto"/>
        <w:rPr>
          <w:rFonts w:ascii="Arial" w:eastAsia="Times New Roman" w:hAnsi="Arial" w:cs="Arial"/>
          <w:lang w:eastAsia="de-DE"/>
        </w:rPr>
      </w:pPr>
      <w:r w:rsidRPr="00695A33">
        <w:rPr>
          <w:rFonts w:ascii="Arial" w:hAnsi="Arial" w:cs="Arial"/>
        </w:rPr>
        <w:t>Dem Hausmeister und sonst ermächtigten Bediensteten der Gemeinde ist zur Wahrung dienstlicher Belange der Zutritt zu sämtlichen Veranstaltungen jederzeit und unentgeltlich zu gestatten. Den Anweisungen des Hausmeisters oder den sonst ermächtigten Bediensteten der Gemeinde ist Folge zu leisten. Sie sind berechtigt, bei groben Verstößen gegen diese Benutzungs</w:t>
      </w:r>
      <w:r w:rsidR="00695A33" w:rsidRPr="00695A33">
        <w:rPr>
          <w:rFonts w:ascii="Arial" w:hAnsi="Arial" w:cs="Arial"/>
        </w:rPr>
        <w:t>- und Haus</w:t>
      </w:r>
      <w:r w:rsidRPr="00695A33">
        <w:rPr>
          <w:rFonts w:ascii="Arial" w:hAnsi="Arial" w:cs="Arial"/>
        </w:rPr>
        <w:t>ordnung von ihrem Hausrecht Gebrauch zu machen und Personen aus der Festhalle zu verweisen</w:t>
      </w:r>
      <w:r w:rsidR="00695A33" w:rsidRPr="00695A33">
        <w:rPr>
          <w:rFonts w:ascii="Arial" w:hAnsi="Arial" w:cs="Arial"/>
        </w:rPr>
        <w:t>.</w:t>
      </w:r>
    </w:p>
    <w:p w14:paraId="05FF8888" w14:textId="7FA48209" w:rsidR="00BE3610" w:rsidRPr="00695A33" w:rsidRDefault="00BE3610" w:rsidP="00BE3610">
      <w:pPr>
        <w:numPr>
          <w:ilvl w:val="0"/>
          <w:numId w:val="3"/>
        </w:numPr>
        <w:spacing w:after="0" w:line="312" w:lineRule="auto"/>
        <w:rPr>
          <w:rFonts w:ascii="Arial" w:eastAsia="Times New Roman" w:hAnsi="Arial" w:cs="Arial"/>
          <w:lang w:eastAsia="de-DE"/>
        </w:rPr>
      </w:pPr>
      <w:r w:rsidRPr="00695A33">
        <w:rPr>
          <w:rFonts w:ascii="Arial" w:hAnsi="Arial" w:cs="Arial"/>
        </w:rPr>
        <w:t xml:space="preserve">Dem </w:t>
      </w:r>
      <w:r w:rsidR="00695A33" w:rsidRPr="00695A33">
        <w:rPr>
          <w:rFonts w:ascii="Arial" w:hAnsi="Arial" w:cs="Arial"/>
        </w:rPr>
        <w:t>Veranstalter</w:t>
      </w:r>
      <w:r w:rsidRPr="00695A33">
        <w:rPr>
          <w:rFonts w:ascii="Arial" w:hAnsi="Arial" w:cs="Arial"/>
        </w:rPr>
        <w:t xml:space="preserve"> obliegt die Beschaffung der Eintrittskarten für seine Veranstaltung. </w:t>
      </w:r>
      <w:r w:rsidR="00695A33" w:rsidRPr="00695A33">
        <w:rPr>
          <w:rFonts w:ascii="Arial" w:hAnsi="Arial" w:cs="Arial"/>
        </w:rPr>
        <w:t>Sie/</w:t>
      </w:r>
      <w:r w:rsidRPr="00695A33">
        <w:rPr>
          <w:rFonts w:ascii="Arial" w:hAnsi="Arial" w:cs="Arial"/>
        </w:rPr>
        <w:t>Er ist verpflichtet, dafür zu sorgen, dass die in den Eintrittskarten aufgedruckten Bedingungen eindeutig sind und mit den öffentlichen Ankündigungen übereinstimmen. Für jede Veranstaltung dürfen nur so viele Eintrittskarten ausgegeben werden wie Plätze gemäß dem vereinbarten Bestuhlungsplan in den vermieteten Räumen vorhanden sind</w:t>
      </w:r>
      <w:r w:rsidR="00695A33" w:rsidRPr="00695A33">
        <w:rPr>
          <w:rFonts w:ascii="Arial" w:hAnsi="Arial" w:cs="Arial"/>
        </w:rPr>
        <w:t>.</w:t>
      </w:r>
    </w:p>
    <w:p w14:paraId="3EF14905" w14:textId="77777777" w:rsidR="00280AAD" w:rsidRDefault="00280AAD" w:rsidP="00280AAD">
      <w:pPr>
        <w:pStyle w:val="Listenabsatz"/>
        <w:numPr>
          <w:ilvl w:val="0"/>
          <w:numId w:val="3"/>
        </w:numPr>
        <w:spacing w:after="0" w:line="312" w:lineRule="auto"/>
        <w:rPr>
          <w:rFonts w:ascii="Arial" w:hAnsi="Arial" w:cs="Arial"/>
        </w:rPr>
      </w:pPr>
      <w:r w:rsidRPr="00E74745">
        <w:rPr>
          <w:rFonts w:ascii="Arial" w:hAnsi="Arial" w:cs="Arial"/>
        </w:rPr>
        <w:t>Der Veranstalter hat entsprechende Vorkehrungen zu treffen, erforderlichenfalls durch entsprechendes Personal, dass in der Festhallenstraße nur in den ausgewiesenen Schrägparkplätzen geparkt wird und somit jederzeit eine ausreichende Zufahrt für Feuerwehr- und Rettungsfahrzeuge gewährleistet ist.</w:t>
      </w:r>
    </w:p>
    <w:p w14:paraId="498B0DF2" w14:textId="77777777" w:rsidR="00280AAD" w:rsidRPr="00E74745" w:rsidRDefault="00280AAD" w:rsidP="00280AAD">
      <w:pPr>
        <w:pStyle w:val="Listenabsatz"/>
        <w:numPr>
          <w:ilvl w:val="0"/>
          <w:numId w:val="3"/>
        </w:numPr>
        <w:spacing w:after="0" w:line="312" w:lineRule="auto"/>
        <w:rPr>
          <w:rFonts w:ascii="Arial" w:hAnsi="Arial" w:cs="Arial"/>
        </w:rPr>
      </w:pPr>
      <w:r w:rsidRPr="00E74745">
        <w:rPr>
          <w:rFonts w:ascii="Arial" w:hAnsi="Arial" w:cs="Arial"/>
        </w:rPr>
        <w:t>Bei entsprechendem Bedarf können auch die Rasenparkplätze neben der Festhalle nach vorheriger Abklärung mit dem Hausmeister der Festhalle genutzt werden.</w:t>
      </w:r>
    </w:p>
    <w:p w14:paraId="76A2E18A" w14:textId="77777777" w:rsidR="00280AAD" w:rsidRDefault="00280AAD" w:rsidP="00280AAD">
      <w:pPr>
        <w:pStyle w:val="Listenabsatz"/>
        <w:numPr>
          <w:ilvl w:val="0"/>
          <w:numId w:val="3"/>
        </w:numPr>
        <w:tabs>
          <w:tab w:val="left" w:pos="567"/>
          <w:tab w:val="left" w:pos="3402"/>
        </w:tabs>
        <w:spacing w:after="0" w:line="312" w:lineRule="auto"/>
        <w:rPr>
          <w:rFonts w:ascii="Arial" w:hAnsi="Arial" w:cs="Arial"/>
        </w:rPr>
      </w:pPr>
      <w:r w:rsidRPr="00E74745">
        <w:rPr>
          <w:rFonts w:ascii="Arial" w:hAnsi="Arial" w:cs="Arial"/>
        </w:rPr>
        <w:t xml:space="preserve">Die Festhalle ist barrierefrei über den Seiteneingang zugänglich. Der Veranstalter hat dafür Sorge zu tragen, dass der Behindertenparkplatz und die Zufahrt zum Seiteneingang frei sind. Außerdem ist der Seiteneingang aufzuschließen um Rollstuhlfahrern, Kinderwägen usw. den Zugang zu ermöglichen. </w:t>
      </w:r>
    </w:p>
    <w:p w14:paraId="15C3D3E8" w14:textId="77777777" w:rsidR="00695A33" w:rsidRDefault="00695A33" w:rsidP="00BE3610">
      <w:pPr>
        <w:rPr>
          <w:rFonts w:ascii="Arial" w:hAnsi="Arial" w:cs="Arial"/>
          <w:b/>
          <w:bCs/>
          <w:highlight w:val="yellow"/>
        </w:rPr>
      </w:pPr>
    </w:p>
    <w:p w14:paraId="05F812A1" w14:textId="44D079C9" w:rsidR="00BE3610" w:rsidRPr="00695A33" w:rsidRDefault="00BE3610" w:rsidP="00BE3610">
      <w:pPr>
        <w:rPr>
          <w:rFonts w:ascii="Arial" w:hAnsi="Arial" w:cs="Arial"/>
          <w:b/>
          <w:bCs/>
        </w:rPr>
      </w:pPr>
      <w:r w:rsidRPr="00695A33">
        <w:rPr>
          <w:rFonts w:ascii="Arial" w:hAnsi="Arial" w:cs="Arial"/>
          <w:b/>
          <w:bCs/>
        </w:rPr>
        <w:t xml:space="preserve">§ </w:t>
      </w:r>
      <w:r w:rsidR="00695A33" w:rsidRPr="00695A33">
        <w:rPr>
          <w:rFonts w:ascii="Arial" w:hAnsi="Arial" w:cs="Arial"/>
          <w:b/>
          <w:bCs/>
        </w:rPr>
        <w:t>6</w:t>
      </w:r>
      <w:r w:rsidRPr="00695A33">
        <w:rPr>
          <w:rFonts w:ascii="Arial" w:hAnsi="Arial" w:cs="Arial"/>
          <w:b/>
          <w:bCs/>
        </w:rPr>
        <w:t xml:space="preserve"> Technische Einrichtungen und Anlagen</w:t>
      </w:r>
      <w:r w:rsidR="00695A33">
        <w:rPr>
          <w:rFonts w:ascii="Arial" w:hAnsi="Arial" w:cs="Arial"/>
          <w:b/>
          <w:bCs/>
        </w:rPr>
        <w:t>, Ausstattung der Räume</w:t>
      </w:r>
    </w:p>
    <w:p w14:paraId="50E51F34" w14:textId="77777777" w:rsidR="00695A33" w:rsidRDefault="00BE3610" w:rsidP="00695A33">
      <w:pPr>
        <w:pStyle w:val="Listenabsatz"/>
        <w:numPr>
          <w:ilvl w:val="0"/>
          <w:numId w:val="6"/>
        </w:numPr>
        <w:rPr>
          <w:rFonts w:ascii="Arial" w:hAnsi="Arial" w:cs="Arial"/>
        </w:rPr>
      </w:pPr>
      <w:r w:rsidRPr="00695A33">
        <w:rPr>
          <w:rFonts w:ascii="Arial" w:hAnsi="Arial" w:cs="Arial"/>
        </w:rPr>
        <w:t xml:space="preserve">Heizung und Lüftung richten sich nach dem jeweiligen Bedürfnis. Ihr Umfang wird von der </w:t>
      </w:r>
      <w:r w:rsidR="00695A33" w:rsidRPr="00695A33">
        <w:rPr>
          <w:rFonts w:ascii="Arial" w:hAnsi="Arial" w:cs="Arial"/>
        </w:rPr>
        <w:t>Gemeinde</w:t>
      </w:r>
      <w:r w:rsidRPr="00695A33">
        <w:rPr>
          <w:rFonts w:ascii="Arial" w:hAnsi="Arial" w:cs="Arial"/>
        </w:rPr>
        <w:t xml:space="preserve"> ggf. in Absprache mit dem Veranstalter festgelegt.</w:t>
      </w:r>
    </w:p>
    <w:p w14:paraId="63A20924" w14:textId="5245A91B" w:rsidR="00695A33" w:rsidRPr="00A14D4B" w:rsidRDefault="00BE3610" w:rsidP="00A14D4B">
      <w:pPr>
        <w:pStyle w:val="Listenabsatz"/>
        <w:numPr>
          <w:ilvl w:val="0"/>
          <w:numId w:val="6"/>
        </w:numPr>
        <w:rPr>
          <w:rFonts w:ascii="Arial" w:hAnsi="Arial" w:cs="Arial"/>
        </w:rPr>
      </w:pPr>
      <w:r w:rsidRPr="00A14D4B">
        <w:rPr>
          <w:rFonts w:ascii="Arial" w:hAnsi="Arial" w:cs="Arial"/>
        </w:rPr>
        <w:t>Die technischen Anlagen, wie z.B. Lautsprecher, Scheinwerferanlagen, dürfen nur mit Zustimmung des Hausmeisters und nach dessen Einweisung bedient werden. Ohne Erlaubnis dürfen elektrisch betriebene Geräte an das Stromnetz nicht angeschlossen werden.</w:t>
      </w:r>
      <w:r w:rsidR="00A14D4B" w:rsidRPr="00A14D4B">
        <w:rPr>
          <w:rFonts w:ascii="Arial" w:hAnsi="Arial" w:cs="Arial"/>
        </w:rPr>
        <w:t xml:space="preserve"> Werden elektrische Geräte an den Bühnensteckdosen angeschlossen, sind einwandfreie, mit Schutzleiter versehene Kabel zu verwenden. Das Verlegen von provisorischen Leitungen mit ungeeignetem Leitungsmaterial ist untersagt. Die vorhandenen Steckdosen auf der Bühne dürfen nicht demontiert, umgeklemmt oder an ihren Anschluss</w:t>
      </w:r>
      <w:r w:rsidR="00A14D4B">
        <w:rPr>
          <w:rFonts w:ascii="Arial" w:hAnsi="Arial" w:cs="Arial"/>
        </w:rPr>
        <w:t>s</w:t>
      </w:r>
      <w:r w:rsidR="00A14D4B" w:rsidRPr="00A14D4B">
        <w:rPr>
          <w:rFonts w:ascii="Arial" w:hAnsi="Arial" w:cs="Arial"/>
        </w:rPr>
        <w:t>chrauben angezapft werden.</w:t>
      </w:r>
    </w:p>
    <w:p w14:paraId="3D143BA9" w14:textId="77777777" w:rsidR="00285B99" w:rsidRDefault="00BE3610" w:rsidP="00285B99">
      <w:pPr>
        <w:pStyle w:val="Listenabsatz"/>
        <w:numPr>
          <w:ilvl w:val="0"/>
          <w:numId w:val="6"/>
        </w:numPr>
        <w:rPr>
          <w:rFonts w:ascii="Arial" w:hAnsi="Arial" w:cs="Arial"/>
        </w:rPr>
      </w:pPr>
      <w:r w:rsidRPr="00695A33">
        <w:rPr>
          <w:rFonts w:ascii="Arial" w:hAnsi="Arial" w:cs="Arial"/>
        </w:rPr>
        <w:t xml:space="preserve">Die Veranstaltungsräume werden leer vermietet. Die </w:t>
      </w:r>
      <w:proofErr w:type="spellStart"/>
      <w:r w:rsidRPr="00695A33">
        <w:rPr>
          <w:rFonts w:ascii="Arial" w:hAnsi="Arial" w:cs="Arial"/>
        </w:rPr>
        <w:t>Betischung</w:t>
      </w:r>
      <w:proofErr w:type="spellEnd"/>
      <w:r w:rsidRPr="00695A33">
        <w:rPr>
          <w:rFonts w:ascii="Arial" w:hAnsi="Arial" w:cs="Arial"/>
        </w:rPr>
        <w:t xml:space="preserve"> und Bestuhlung sind vom Mieter selbst aufzustellen und nach Beendigung der Veranstaltung </w:t>
      </w:r>
      <w:r w:rsidR="00695A33" w:rsidRPr="00695A33">
        <w:rPr>
          <w:rFonts w:ascii="Arial" w:hAnsi="Arial" w:cs="Arial"/>
        </w:rPr>
        <w:t xml:space="preserve">wie ursprünglich vorgefunden (respektive ggf. </w:t>
      </w:r>
      <w:r w:rsidRPr="00695A33">
        <w:rPr>
          <w:rFonts w:ascii="Arial" w:hAnsi="Arial" w:cs="Arial"/>
        </w:rPr>
        <w:t>nach Weisung des Hausmeisters</w:t>
      </w:r>
      <w:r w:rsidR="00695A33" w:rsidRPr="00695A33">
        <w:rPr>
          <w:rFonts w:ascii="Arial" w:hAnsi="Arial" w:cs="Arial"/>
        </w:rPr>
        <w:t>)</w:t>
      </w:r>
      <w:r w:rsidRPr="00695A33">
        <w:rPr>
          <w:rFonts w:ascii="Arial" w:hAnsi="Arial" w:cs="Arial"/>
        </w:rPr>
        <w:t xml:space="preserve"> zu räumen. Die vorgegebenen Tisch- und Bestuhlungspläne der </w:t>
      </w:r>
      <w:r w:rsidR="00695A33" w:rsidRPr="00695A33">
        <w:rPr>
          <w:rFonts w:ascii="Arial" w:hAnsi="Arial" w:cs="Arial"/>
        </w:rPr>
        <w:t>Gemeinde</w:t>
      </w:r>
      <w:r w:rsidRPr="00695A33">
        <w:rPr>
          <w:rFonts w:ascii="Arial" w:hAnsi="Arial" w:cs="Arial"/>
        </w:rPr>
        <w:t xml:space="preserve"> sind einzuhalten. Sonderwünsche sind schriftlich zu beantragen</w:t>
      </w:r>
      <w:r w:rsidR="00695A33" w:rsidRPr="00695A33">
        <w:rPr>
          <w:rFonts w:ascii="Arial" w:hAnsi="Arial" w:cs="Arial"/>
        </w:rPr>
        <w:t>.</w:t>
      </w:r>
    </w:p>
    <w:p w14:paraId="62AEF0E0" w14:textId="26192F53" w:rsidR="00B96D2D" w:rsidRPr="00285B99" w:rsidRDefault="00B96D2D" w:rsidP="00285B99">
      <w:pPr>
        <w:pStyle w:val="Listenabsatz"/>
        <w:numPr>
          <w:ilvl w:val="0"/>
          <w:numId w:val="6"/>
        </w:numPr>
        <w:rPr>
          <w:rFonts w:ascii="Arial" w:hAnsi="Arial" w:cs="Arial"/>
        </w:rPr>
      </w:pPr>
      <w:r w:rsidRPr="00285B99">
        <w:rPr>
          <w:rFonts w:ascii="Arial" w:hAnsi="Arial" w:cs="Arial"/>
        </w:rPr>
        <w:t xml:space="preserve">Dekorationen, Aufbauten und dergleichen dürfen in der Halle nur mit Zustimmung der Gemeinde angebracht werden. Sie müssen nichtbrennbar, schwer entflammbar oder </w:t>
      </w:r>
      <w:r w:rsidRPr="00285B99">
        <w:rPr>
          <w:rFonts w:ascii="Arial" w:hAnsi="Arial" w:cs="Arial"/>
        </w:rPr>
        <w:lastRenderedPageBreak/>
        <w:t>feuerhemmend imprägniert sein. Die besonderen Richtlinien und Anordnungen der Polizeibehörde sind zu beachten. Nägel oder Haken dürfen in Böden, Wände, Decken oder Einrichtungsgegenstände nicht eingeschlagen werden. Das Bekleben und Bemalen der Wände, der Böden und der sonstigen Einrichtungen sowie das Anbringen von Lichtreklame, Automaten, Schaukästen, Firmenschilder usw. ist untersagt. Die Ausgänge, Notausgänge, Notbeleuchtungen, Feuerlöscheinrichtungen und Feuermelder dürfen nicht verstellt oder verhängt werden. Im Übrigen gelten die Richtlinien für die Ausschmückung der Räume sinngemäß.</w:t>
      </w:r>
      <w:r w:rsidR="00285B99" w:rsidRPr="00285B99">
        <w:rPr>
          <w:rFonts w:ascii="Arial" w:hAnsi="Arial" w:cs="Arial"/>
        </w:rPr>
        <w:t xml:space="preserve"> Auf- und Abbau von Dekorationen, Proben und Aufführungen auf der Bühne dürfen nur in Abstimmung mit einer vo</w:t>
      </w:r>
      <w:r w:rsidR="00285B99">
        <w:rPr>
          <w:rFonts w:ascii="Arial" w:hAnsi="Arial" w:cs="Arial"/>
        </w:rPr>
        <w:t xml:space="preserve">n der Gemeinde </w:t>
      </w:r>
      <w:r w:rsidR="00285B99" w:rsidRPr="00285B99">
        <w:rPr>
          <w:rFonts w:ascii="Arial" w:hAnsi="Arial" w:cs="Arial"/>
        </w:rPr>
        <w:t>beauftragten Person durchgeführt werden</w:t>
      </w:r>
      <w:r w:rsidR="00285B99">
        <w:rPr>
          <w:rFonts w:ascii="Arial" w:hAnsi="Arial" w:cs="Arial"/>
        </w:rPr>
        <w:t>.</w:t>
      </w:r>
    </w:p>
    <w:p w14:paraId="3B3B3981" w14:textId="77777777" w:rsidR="00695A33" w:rsidRDefault="00695A33" w:rsidP="00BE3610">
      <w:pPr>
        <w:rPr>
          <w:rFonts w:ascii="Arial" w:hAnsi="Arial" w:cs="Arial"/>
          <w:b/>
          <w:bCs/>
          <w:highlight w:val="yellow"/>
        </w:rPr>
      </w:pPr>
    </w:p>
    <w:p w14:paraId="07D31C48" w14:textId="60349598" w:rsidR="00BE3610" w:rsidRPr="00695A33" w:rsidRDefault="00BE3610" w:rsidP="00BE3610">
      <w:pPr>
        <w:rPr>
          <w:rFonts w:ascii="Arial" w:hAnsi="Arial" w:cs="Arial"/>
          <w:b/>
          <w:bCs/>
        </w:rPr>
      </w:pPr>
      <w:r w:rsidRPr="00695A33">
        <w:rPr>
          <w:rFonts w:ascii="Arial" w:hAnsi="Arial" w:cs="Arial"/>
          <w:b/>
          <w:bCs/>
        </w:rPr>
        <w:t xml:space="preserve">§ </w:t>
      </w:r>
      <w:r w:rsidR="00695A33" w:rsidRPr="00695A33">
        <w:rPr>
          <w:rFonts w:ascii="Arial" w:hAnsi="Arial" w:cs="Arial"/>
          <w:b/>
          <w:bCs/>
        </w:rPr>
        <w:t>7</w:t>
      </w:r>
      <w:r w:rsidRPr="00695A33">
        <w:rPr>
          <w:rFonts w:ascii="Arial" w:hAnsi="Arial" w:cs="Arial"/>
          <w:b/>
          <w:bCs/>
        </w:rPr>
        <w:t xml:space="preserve"> Haftung und Haftungsausschluss</w:t>
      </w:r>
    </w:p>
    <w:p w14:paraId="02FCF3F0" w14:textId="77777777" w:rsidR="00695A33" w:rsidRDefault="00BE3610" w:rsidP="00BE3610">
      <w:pPr>
        <w:pStyle w:val="Listenabsatz"/>
        <w:numPr>
          <w:ilvl w:val="0"/>
          <w:numId w:val="7"/>
        </w:numPr>
        <w:rPr>
          <w:rFonts w:ascii="Arial" w:hAnsi="Arial" w:cs="Arial"/>
        </w:rPr>
      </w:pPr>
      <w:r w:rsidRPr="00695A33">
        <w:rPr>
          <w:rFonts w:ascii="Arial" w:hAnsi="Arial" w:cs="Arial"/>
        </w:rPr>
        <w:t xml:space="preserve">Der Aufenthalt im Gebäude mit sämtlichen Nebenräumen und dem Außenbereich geschieht auf eigene Gefahr und Verantwortung. Dies gilt analog für die auf den Parkplätzen abgestellten Kraftfahrzeuge. Bei Unfällen und Schäden tritt eine Haftung der Gemeinde nur dann ein, wenn ein Verschulden der Gemeinde oder ihrer Bediensteten nachgewiesen wird. Die </w:t>
      </w:r>
      <w:r w:rsidR="00695A33" w:rsidRPr="00695A33">
        <w:rPr>
          <w:rFonts w:ascii="Arial" w:hAnsi="Arial" w:cs="Arial"/>
        </w:rPr>
        <w:t>Gemeinde</w:t>
      </w:r>
      <w:r w:rsidRPr="00695A33">
        <w:rPr>
          <w:rFonts w:ascii="Arial" w:hAnsi="Arial" w:cs="Arial"/>
        </w:rPr>
        <w:t xml:space="preserve"> haftet nur für Schäden, die auf Vorsatz oder grobe Fahrlässigkeit ihres Personals zurückzuführen sind</w:t>
      </w:r>
      <w:r w:rsidR="00695A33" w:rsidRPr="00695A33">
        <w:rPr>
          <w:rFonts w:ascii="Arial" w:hAnsi="Arial" w:cs="Arial"/>
        </w:rPr>
        <w:t>.</w:t>
      </w:r>
    </w:p>
    <w:p w14:paraId="14A80CF7" w14:textId="77777777" w:rsidR="00695A33" w:rsidRDefault="00BE3610" w:rsidP="00BE3610">
      <w:pPr>
        <w:pStyle w:val="Listenabsatz"/>
        <w:numPr>
          <w:ilvl w:val="0"/>
          <w:numId w:val="7"/>
        </w:numPr>
        <w:rPr>
          <w:rFonts w:ascii="Arial" w:hAnsi="Arial" w:cs="Arial"/>
        </w:rPr>
      </w:pPr>
      <w:r w:rsidRPr="00695A33">
        <w:rPr>
          <w:rFonts w:ascii="Arial" w:hAnsi="Arial" w:cs="Arial"/>
        </w:rPr>
        <w:t xml:space="preserve">Der Mieter ist verpflichtet, die Räumlichkeiten, deren Einrichtungen und Geräte jeweils vor der Benutzung auf ihre ordnungsgemäße Beschaffenheit für den gewollten Zweck selbst oder durch Beauftragte zu prüfen. Er muss sicherstellen, dass schadhafte Geräte oder Anlagen nicht benutzt werden. Mängel sind unverzüglich dem Hausmeister anzuzeigen. Wenn keine </w:t>
      </w:r>
      <w:r w:rsidR="00695A33" w:rsidRPr="00695A33">
        <w:rPr>
          <w:rFonts w:ascii="Arial" w:hAnsi="Arial" w:cs="Arial"/>
        </w:rPr>
        <w:t xml:space="preserve">nach Überlassung der Räumlichkeiten unverzügliche </w:t>
      </w:r>
      <w:r w:rsidRPr="00695A33">
        <w:rPr>
          <w:rFonts w:ascii="Arial" w:hAnsi="Arial" w:cs="Arial"/>
        </w:rPr>
        <w:t>Mängelmeldung erfolgt, gelten die überlassenen Räume, Anlagen, Einrichtungen und Geräte als ordnungsgemäß überlassen</w:t>
      </w:r>
    </w:p>
    <w:p w14:paraId="1830E1FB" w14:textId="77777777" w:rsidR="005B3017" w:rsidRDefault="00BE3610" w:rsidP="00BE3610">
      <w:pPr>
        <w:pStyle w:val="Listenabsatz"/>
        <w:numPr>
          <w:ilvl w:val="0"/>
          <w:numId w:val="7"/>
        </w:numPr>
        <w:rPr>
          <w:rFonts w:ascii="Arial" w:hAnsi="Arial" w:cs="Arial"/>
        </w:rPr>
      </w:pPr>
      <w:r w:rsidRPr="00695A33">
        <w:rPr>
          <w:rFonts w:ascii="Arial" w:hAnsi="Arial" w:cs="Arial"/>
        </w:rPr>
        <w:t xml:space="preserve">Der </w:t>
      </w:r>
      <w:r w:rsidR="00695A33" w:rsidRPr="00695A33">
        <w:rPr>
          <w:rFonts w:ascii="Arial" w:hAnsi="Arial" w:cs="Arial"/>
        </w:rPr>
        <w:t>Veranstalter</w:t>
      </w:r>
      <w:r w:rsidRPr="00695A33">
        <w:rPr>
          <w:rFonts w:ascii="Arial" w:hAnsi="Arial" w:cs="Arial"/>
        </w:rPr>
        <w:t xml:space="preserve"> haftet für alle Sach- und Personenschäden, die der </w:t>
      </w:r>
      <w:r w:rsidR="00695A33" w:rsidRPr="00695A33">
        <w:rPr>
          <w:rFonts w:ascii="Arial" w:hAnsi="Arial" w:cs="Arial"/>
        </w:rPr>
        <w:t>Gemeinde</w:t>
      </w:r>
      <w:r w:rsidRPr="00695A33">
        <w:rPr>
          <w:rFonts w:ascii="Arial" w:hAnsi="Arial" w:cs="Arial"/>
        </w:rPr>
        <w:t xml:space="preserve"> oder Dritten (z. B. Veranstaltungsbesuchern, Ausstellern) entstehen, ohne Rücksicht darauf, ob die Schäden durch </w:t>
      </w:r>
      <w:r w:rsidR="00695A33" w:rsidRPr="00695A33">
        <w:rPr>
          <w:rFonts w:ascii="Arial" w:hAnsi="Arial" w:cs="Arial"/>
        </w:rPr>
        <w:t>sie/</w:t>
      </w:r>
      <w:r w:rsidRPr="00695A33">
        <w:rPr>
          <w:rFonts w:ascii="Arial" w:hAnsi="Arial" w:cs="Arial"/>
        </w:rPr>
        <w:t xml:space="preserve">ihn, </w:t>
      </w:r>
      <w:r w:rsidR="00695A33" w:rsidRPr="00695A33">
        <w:rPr>
          <w:rFonts w:ascii="Arial" w:hAnsi="Arial" w:cs="Arial"/>
        </w:rPr>
        <w:t>ihre/</w:t>
      </w:r>
      <w:r w:rsidRPr="00695A33">
        <w:rPr>
          <w:rFonts w:ascii="Arial" w:hAnsi="Arial" w:cs="Arial"/>
        </w:rPr>
        <w:t xml:space="preserve">seine Beauftragten oder durch Teilnehmer an der Veranstaltung verursacht werden. </w:t>
      </w:r>
      <w:r w:rsidR="00695A33" w:rsidRPr="00695A33">
        <w:rPr>
          <w:rFonts w:ascii="Arial" w:hAnsi="Arial" w:cs="Arial"/>
        </w:rPr>
        <w:t>Sie/</w:t>
      </w:r>
      <w:r w:rsidRPr="00695A33">
        <w:rPr>
          <w:rFonts w:ascii="Arial" w:hAnsi="Arial" w:cs="Arial"/>
        </w:rPr>
        <w:t>Er hat sich gegen Haftpflicht ausreichend zu versichern und den Versicherung</w:t>
      </w:r>
      <w:r w:rsidR="00695A33" w:rsidRPr="00695A33">
        <w:rPr>
          <w:rFonts w:ascii="Arial" w:hAnsi="Arial" w:cs="Arial"/>
        </w:rPr>
        <w:t>s</w:t>
      </w:r>
      <w:r w:rsidRPr="00695A33">
        <w:rPr>
          <w:rFonts w:ascii="Arial" w:hAnsi="Arial" w:cs="Arial"/>
        </w:rPr>
        <w:t xml:space="preserve">schein der </w:t>
      </w:r>
      <w:r w:rsidR="00695A33" w:rsidRPr="00695A33">
        <w:rPr>
          <w:rFonts w:ascii="Arial" w:hAnsi="Arial" w:cs="Arial"/>
        </w:rPr>
        <w:t>Gemeinde</w:t>
      </w:r>
      <w:r w:rsidRPr="00695A33">
        <w:rPr>
          <w:rFonts w:ascii="Arial" w:hAnsi="Arial" w:cs="Arial"/>
        </w:rPr>
        <w:t xml:space="preserve"> auf Anforderung vor der Veranstaltung vorzulegen. Die Haftpflicht des </w:t>
      </w:r>
      <w:r w:rsidR="00695A33" w:rsidRPr="00695A33">
        <w:rPr>
          <w:rFonts w:ascii="Arial" w:hAnsi="Arial" w:cs="Arial"/>
        </w:rPr>
        <w:t>Veranstalters</w:t>
      </w:r>
      <w:r w:rsidRPr="00695A33">
        <w:rPr>
          <w:rFonts w:ascii="Arial" w:hAnsi="Arial" w:cs="Arial"/>
        </w:rPr>
        <w:t xml:space="preserve"> erstreckt sich auch auf die Zeit des Auf- und Abbaus von Dekorationen oder Ausstellungsgegenständen und auf Proben.</w:t>
      </w:r>
    </w:p>
    <w:p w14:paraId="6AE15A80" w14:textId="2494D742" w:rsidR="005B3017" w:rsidRDefault="00BE3610" w:rsidP="00BE3610">
      <w:pPr>
        <w:pStyle w:val="Listenabsatz"/>
        <w:numPr>
          <w:ilvl w:val="0"/>
          <w:numId w:val="7"/>
        </w:numPr>
        <w:rPr>
          <w:rFonts w:ascii="Arial" w:hAnsi="Arial" w:cs="Arial"/>
        </w:rPr>
      </w:pPr>
      <w:r w:rsidRPr="005B3017">
        <w:rPr>
          <w:rFonts w:ascii="Arial" w:hAnsi="Arial" w:cs="Arial"/>
        </w:rPr>
        <w:t xml:space="preserve">Der </w:t>
      </w:r>
      <w:r w:rsidR="005B3017" w:rsidRPr="005B3017">
        <w:rPr>
          <w:rFonts w:ascii="Arial" w:hAnsi="Arial" w:cs="Arial"/>
        </w:rPr>
        <w:t>Veranstalter</w:t>
      </w:r>
      <w:r w:rsidRPr="005B3017">
        <w:rPr>
          <w:rFonts w:ascii="Arial" w:hAnsi="Arial" w:cs="Arial"/>
        </w:rPr>
        <w:t xml:space="preserve"> hat für alle Schadensersatzansprüche einzustehen, die anlässlich einer Veranstaltung gegen </w:t>
      </w:r>
      <w:r w:rsidR="005B3017" w:rsidRPr="005B3017">
        <w:rPr>
          <w:rFonts w:ascii="Arial" w:hAnsi="Arial" w:cs="Arial"/>
        </w:rPr>
        <w:t>sie/</w:t>
      </w:r>
      <w:r w:rsidRPr="005B3017">
        <w:rPr>
          <w:rFonts w:ascii="Arial" w:hAnsi="Arial" w:cs="Arial"/>
        </w:rPr>
        <w:t xml:space="preserve">ihn oder die </w:t>
      </w:r>
      <w:r w:rsidR="005B3017" w:rsidRPr="005B3017">
        <w:rPr>
          <w:rFonts w:ascii="Arial" w:hAnsi="Arial" w:cs="Arial"/>
        </w:rPr>
        <w:t>Gemeinde</w:t>
      </w:r>
      <w:r w:rsidRPr="005B3017">
        <w:rPr>
          <w:rFonts w:ascii="Arial" w:hAnsi="Arial" w:cs="Arial"/>
        </w:rPr>
        <w:t xml:space="preserve"> geltend gemacht werden. Wird die </w:t>
      </w:r>
      <w:r w:rsidR="005B3017" w:rsidRPr="005B3017">
        <w:rPr>
          <w:rFonts w:ascii="Arial" w:hAnsi="Arial" w:cs="Arial"/>
        </w:rPr>
        <w:t>Gemeinde</w:t>
      </w:r>
      <w:r w:rsidRPr="005B3017">
        <w:rPr>
          <w:rFonts w:ascii="Arial" w:hAnsi="Arial" w:cs="Arial"/>
        </w:rPr>
        <w:t xml:space="preserve"> wegen eines Schadens unmittelbar in Anspruch genommen, ist der </w:t>
      </w:r>
      <w:r w:rsidR="005B3017" w:rsidRPr="005B3017">
        <w:rPr>
          <w:rFonts w:ascii="Arial" w:hAnsi="Arial" w:cs="Arial"/>
        </w:rPr>
        <w:t>Veranstalter</w:t>
      </w:r>
      <w:r w:rsidRPr="005B3017">
        <w:rPr>
          <w:rFonts w:ascii="Arial" w:hAnsi="Arial" w:cs="Arial"/>
        </w:rPr>
        <w:t xml:space="preserve"> verpflichtet, diese von dem geltend gemachten Anspruch einschließlich der entstehenden Prozess- und Nebenkosten in voller Höhe freizuhalten. </w:t>
      </w:r>
      <w:r w:rsidR="005B3017" w:rsidRPr="005B3017">
        <w:rPr>
          <w:rFonts w:ascii="Arial" w:hAnsi="Arial" w:cs="Arial"/>
        </w:rPr>
        <w:t>Sie/</w:t>
      </w:r>
      <w:r w:rsidRPr="005B3017">
        <w:rPr>
          <w:rFonts w:ascii="Arial" w:hAnsi="Arial" w:cs="Arial"/>
        </w:rPr>
        <w:t xml:space="preserve">Er hat der </w:t>
      </w:r>
      <w:r w:rsidR="005B3017" w:rsidRPr="005B3017">
        <w:rPr>
          <w:rFonts w:ascii="Arial" w:hAnsi="Arial" w:cs="Arial"/>
        </w:rPr>
        <w:t>Gemeinde</w:t>
      </w:r>
      <w:r w:rsidRPr="005B3017">
        <w:rPr>
          <w:rFonts w:ascii="Arial" w:hAnsi="Arial" w:cs="Arial"/>
        </w:rPr>
        <w:t xml:space="preserve"> im Rechtsstreit durch gewissenhafte Information Hilfe zu leisten. Der </w:t>
      </w:r>
      <w:r w:rsidR="005B3017" w:rsidRPr="005B3017">
        <w:rPr>
          <w:rFonts w:ascii="Arial" w:hAnsi="Arial" w:cs="Arial"/>
        </w:rPr>
        <w:t>Veranstalter</w:t>
      </w:r>
      <w:r w:rsidRPr="005B3017">
        <w:rPr>
          <w:rFonts w:ascii="Arial" w:hAnsi="Arial" w:cs="Arial"/>
        </w:rPr>
        <w:t xml:space="preserve"> verzichtet </w:t>
      </w:r>
      <w:r w:rsidR="005B3017" w:rsidRPr="005B3017">
        <w:rPr>
          <w:rFonts w:ascii="Arial" w:hAnsi="Arial" w:cs="Arial"/>
        </w:rPr>
        <w:t>ihrer-/</w:t>
      </w:r>
      <w:r w:rsidRPr="005B3017">
        <w:rPr>
          <w:rFonts w:ascii="Arial" w:hAnsi="Arial" w:cs="Arial"/>
        </w:rPr>
        <w:t xml:space="preserve">seinerseits auf eigene Haftungsansprüche gegen die Gemeinde und für den Fall der eigenen Inanspruchnahme auf die Geltendmachung von Regressansprüchen gegen die Gemeinde und deren Bedienstete. Die nach </w:t>
      </w:r>
      <w:r w:rsidR="005B3017" w:rsidRPr="005B3017">
        <w:rPr>
          <w:rFonts w:ascii="Arial" w:hAnsi="Arial" w:cs="Arial"/>
        </w:rPr>
        <w:t>den vorgenannten Absätzen</w:t>
      </w:r>
      <w:r w:rsidRPr="005B3017">
        <w:rPr>
          <w:rFonts w:ascii="Arial" w:hAnsi="Arial" w:cs="Arial"/>
        </w:rPr>
        <w:t xml:space="preserve"> vom </w:t>
      </w:r>
      <w:r w:rsidR="005B3017" w:rsidRPr="005B3017">
        <w:rPr>
          <w:rFonts w:ascii="Arial" w:hAnsi="Arial" w:cs="Arial"/>
        </w:rPr>
        <w:t>Veranstalter</w:t>
      </w:r>
      <w:r w:rsidRPr="005B3017">
        <w:rPr>
          <w:rFonts w:ascii="Arial" w:hAnsi="Arial" w:cs="Arial"/>
        </w:rPr>
        <w:t xml:space="preserve"> zu vertretenden Schäden werden von der </w:t>
      </w:r>
      <w:r w:rsidR="005B3017" w:rsidRPr="005B3017">
        <w:rPr>
          <w:rFonts w:ascii="Arial" w:hAnsi="Arial" w:cs="Arial"/>
        </w:rPr>
        <w:t>Gemeinde</w:t>
      </w:r>
      <w:r w:rsidRPr="005B3017">
        <w:rPr>
          <w:rFonts w:ascii="Arial" w:hAnsi="Arial" w:cs="Arial"/>
        </w:rPr>
        <w:t xml:space="preserve"> auf Kosten des </w:t>
      </w:r>
      <w:r w:rsidR="005B3017" w:rsidRPr="005B3017">
        <w:rPr>
          <w:rFonts w:ascii="Arial" w:hAnsi="Arial" w:cs="Arial"/>
        </w:rPr>
        <w:t>Veranstalters</w:t>
      </w:r>
      <w:r w:rsidRPr="005B3017">
        <w:rPr>
          <w:rFonts w:ascii="Arial" w:hAnsi="Arial" w:cs="Arial"/>
        </w:rPr>
        <w:t xml:space="preserve"> behoben</w:t>
      </w:r>
      <w:r w:rsidR="005B3017" w:rsidRPr="005B3017">
        <w:rPr>
          <w:rFonts w:ascii="Arial" w:hAnsi="Arial" w:cs="Arial"/>
        </w:rPr>
        <w:t>.</w:t>
      </w:r>
    </w:p>
    <w:p w14:paraId="552631D7" w14:textId="77777777" w:rsidR="005B3017" w:rsidRPr="005B3017" w:rsidRDefault="005B3017" w:rsidP="005B3017">
      <w:pPr>
        <w:rPr>
          <w:rFonts w:ascii="Arial" w:hAnsi="Arial" w:cs="Arial"/>
        </w:rPr>
      </w:pPr>
    </w:p>
    <w:p w14:paraId="7D0C12FE" w14:textId="4104F2EC" w:rsidR="00BE3610" w:rsidRPr="005B3017" w:rsidRDefault="00BE3610" w:rsidP="00BE3610">
      <w:pPr>
        <w:rPr>
          <w:rFonts w:ascii="Arial" w:hAnsi="Arial" w:cs="Arial"/>
          <w:b/>
          <w:bCs/>
        </w:rPr>
      </w:pPr>
      <w:r w:rsidRPr="005B3017">
        <w:rPr>
          <w:rFonts w:ascii="Arial" w:hAnsi="Arial" w:cs="Arial"/>
          <w:b/>
          <w:bCs/>
        </w:rPr>
        <w:t xml:space="preserve">§ </w:t>
      </w:r>
      <w:r w:rsidR="005B3017" w:rsidRPr="005B3017">
        <w:rPr>
          <w:rFonts w:ascii="Arial" w:hAnsi="Arial" w:cs="Arial"/>
          <w:b/>
          <w:bCs/>
        </w:rPr>
        <w:t>8</w:t>
      </w:r>
      <w:r w:rsidRPr="005B3017">
        <w:rPr>
          <w:rFonts w:ascii="Arial" w:hAnsi="Arial" w:cs="Arial"/>
          <w:b/>
          <w:bCs/>
        </w:rPr>
        <w:t xml:space="preserve"> Rücktritt vom Vertrag</w:t>
      </w:r>
    </w:p>
    <w:p w14:paraId="309EEC9A" w14:textId="77777777" w:rsidR="005B3017" w:rsidRDefault="00BE3610" w:rsidP="00BE3610">
      <w:pPr>
        <w:pStyle w:val="Listenabsatz"/>
        <w:numPr>
          <w:ilvl w:val="0"/>
          <w:numId w:val="8"/>
        </w:numPr>
        <w:rPr>
          <w:rFonts w:ascii="Arial" w:hAnsi="Arial" w:cs="Arial"/>
        </w:rPr>
      </w:pPr>
      <w:r w:rsidRPr="005B3017">
        <w:rPr>
          <w:rFonts w:ascii="Arial" w:hAnsi="Arial" w:cs="Arial"/>
        </w:rPr>
        <w:t xml:space="preserve">Soweit im Mietvertrag nichts anderes geregelt ist, ist der </w:t>
      </w:r>
      <w:r w:rsidR="005B3017" w:rsidRPr="005B3017">
        <w:rPr>
          <w:rFonts w:ascii="Arial" w:hAnsi="Arial" w:cs="Arial"/>
        </w:rPr>
        <w:t>Veranstalter</w:t>
      </w:r>
      <w:r w:rsidRPr="005B3017">
        <w:rPr>
          <w:rFonts w:ascii="Arial" w:hAnsi="Arial" w:cs="Arial"/>
        </w:rPr>
        <w:t xml:space="preserve"> zum Rücktritt vom Vertrag spätestens drei Monate vor der Veranstaltung berechtigt. In jedem Fall </w:t>
      </w:r>
      <w:r w:rsidRPr="005B3017">
        <w:rPr>
          <w:rFonts w:ascii="Arial" w:hAnsi="Arial" w:cs="Arial"/>
        </w:rPr>
        <w:lastRenderedPageBreak/>
        <w:t xml:space="preserve">des Rücktritts hat der </w:t>
      </w:r>
      <w:r w:rsidR="005B3017" w:rsidRPr="005B3017">
        <w:rPr>
          <w:rFonts w:ascii="Arial" w:hAnsi="Arial" w:cs="Arial"/>
        </w:rPr>
        <w:t>Veranstalter</w:t>
      </w:r>
      <w:r w:rsidRPr="005B3017">
        <w:rPr>
          <w:rFonts w:ascii="Arial" w:hAnsi="Arial" w:cs="Arial"/>
        </w:rPr>
        <w:t xml:space="preserve"> zur Abgeltung des Verwaltungskostenaufwands 10 % des vereinbarten Entgelts zu entrichten. Wird eine Veranstaltung zu einem späteren Zeitpunkt von dem </w:t>
      </w:r>
      <w:r w:rsidR="005B3017" w:rsidRPr="005B3017">
        <w:rPr>
          <w:rFonts w:ascii="Arial" w:hAnsi="Arial" w:cs="Arial"/>
        </w:rPr>
        <w:t>Veranstalter</w:t>
      </w:r>
      <w:r w:rsidRPr="005B3017">
        <w:rPr>
          <w:rFonts w:ascii="Arial" w:hAnsi="Arial" w:cs="Arial"/>
        </w:rPr>
        <w:t xml:space="preserve"> abgesagt, ist dieser zur Bezahlung des vereinbarten Entgelts wie folgt verpflichtet, soweit die gemieteten Räumlichkeiten bei Anwendung der üblichen Sorgfalt von der </w:t>
      </w:r>
      <w:r w:rsidR="005B3017" w:rsidRPr="005B3017">
        <w:rPr>
          <w:rFonts w:ascii="Arial" w:hAnsi="Arial" w:cs="Arial"/>
        </w:rPr>
        <w:t>Gemeinde</w:t>
      </w:r>
      <w:r w:rsidRPr="005B3017">
        <w:rPr>
          <w:rFonts w:ascii="Arial" w:hAnsi="Arial" w:cs="Arial"/>
        </w:rPr>
        <w:t xml:space="preserve"> nicht gleichwertig vermietet oder verwertet werden können: Geht der Rücktritt nach der Frist von drei Monaten vor dem Zeitpunkt der Veranstaltung ein, ist bis zwei Monate vor der Veranstaltung 20 % und bis </w:t>
      </w:r>
      <w:r w:rsidR="005B3017" w:rsidRPr="005B3017">
        <w:rPr>
          <w:rFonts w:ascii="Arial" w:hAnsi="Arial" w:cs="Arial"/>
        </w:rPr>
        <w:t>zwei</w:t>
      </w:r>
      <w:r w:rsidRPr="005B3017">
        <w:rPr>
          <w:rFonts w:ascii="Arial" w:hAnsi="Arial" w:cs="Arial"/>
        </w:rPr>
        <w:t xml:space="preserve"> Wochen vor der Veranstaltung 50 % des vereinbarten Entgelts zu zahlen. Ab zwei Wochen vor der Veranstaltung bleibt das volle Entgelt zur Zahlung fällig</w:t>
      </w:r>
      <w:r w:rsidR="005B3017" w:rsidRPr="005B3017">
        <w:rPr>
          <w:rFonts w:ascii="Arial" w:hAnsi="Arial" w:cs="Arial"/>
        </w:rPr>
        <w:t>.</w:t>
      </w:r>
    </w:p>
    <w:p w14:paraId="303F03FA" w14:textId="77777777" w:rsidR="00086DD9" w:rsidRDefault="00BE3610" w:rsidP="00BE3610">
      <w:pPr>
        <w:pStyle w:val="Listenabsatz"/>
        <w:numPr>
          <w:ilvl w:val="0"/>
          <w:numId w:val="8"/>
        </w:numPr>
        <w:rPr>
          <w:rFonts w:ascii="Arial" w:hAnsi="Arial" w:cs="Arial"/>
        </w:rPr>
      </w:pPr>
      <w:r w:rsidRPr="005B3017">
        <w:rPr>
          <w:rFonts w:ascii="Arial" w:hAnsi="Arial" w:cs="Arial"/>
        </w:rPr>
        <w:t xml:space="preserve">Der </w:t>
      </w:r>
      <w:r w:rsidR="005B3017" w:rsidRPr="005B3017">
        <w:rPr>
          <w:rFonts w:ascii="Arial" w:hAnsi="Arial" w:cs="Arial"/>
        </w:rPr>
        <w:t>Gemeinde</w:t>
      </w:r>
      <w:r w:rsidRPr="005B3017">
        <w:rPr>
          <w:rFonts w:ascii="Arial" w:hAnsi="Arial" w:cs="Arial"/>
        </w:rPr>
        <w:t xml:space="preserve"> steht ein Rücktrittsrecht vom Vertrag nur bei wichtigem Grund zu. Ein wichtiger Grund liegt insbesondere dann vor, wenn die Kaution nicht rechtzeitig bezahlt wurde, der Nachweis der erforderlichen oder gesetzlich vorgeschriebenen Anmeldung oder etwaiger Genehmigungen nicht rechtzeitig erbracht wird, die geforderte Haftpflichtversicherung nicht nachgewiesen wird, durch die geplante Veranstaltung eine Störung der öffentlichen Sicherheit und Ordnung oder eine Schädigung des Ansehens der Gemeinde oder der Veranstaltungsräume zu befürchten ist, bei sonstigen schwerwiegenden Verstößen gegen die Vertragsbestimmungen oder wenn infolge höherer Gewalt die Räume nicht zur Verfügung gestellt werden können</w:t>
      </w:r>
      <w:r w:rsidR="005B3017" w:rsidRPr="005B3017">
        <w:rPr>
          <w:rFonts w:ascii="Arial" w:hAnsi="Arial" w:cs="Arial"/>
        </w:rPr>
        <w:t>.</w:t>
      </w:r>
    </w:p>
    <w:p w14:paraId="0DD2838A" w14:textId="03174F04" w:rsidR="00BE3610" w:rsidRPr="00086DD9" w:rsidRDefault="00BE3610" w:rsidP="00BE3610">
      <w:pPr>
        <w:pStyle w:val="Listenabsatz"/>
        <w:numPr>
          <w:ilvl w:val="0"/>
          <w:numId w:val="8"/>
        </w:numPr>
        <w:rPr>
          <w:rFonts w:ascii="Arial" w:hAnsi="Arial" w:cs="Arial"/>
        </w:rPr>
      </w:pPr>
      <w:r w:rsidRPr="00086DD9">
        <w:rPr>
          <w:rFonts w:ascii="Arial" w:hAnsi="Arial" w:cs="Arial"/>
        </w:rPr>
        <w:t xml:space="preserve">Macht die </w:t>
      </w:r>
      <w:r w:rsidR="005B3017" w:rsidRPr="00086DD9">
        <w:rPr>
          <w:rFonts w:ascii="Arial" w:hAnsi="Arial" w:cs="Arial"/>
        </w:rPr>
        <w:t>Gemeinde</w:t>
      </w:r>
      <w:r w:rsidRPr="00086DD9">
        <w:rPr>
          <w:rFonts w:ascii="Arial" w:hAnsi="Arial" w:cs="Arial"/>
        </w:rPr>
        <w:t xml:space="preserve"> vom Rücktrittsrech</w:t>
      </w:r>
      <w:r w:rsidR="00086DD9" w:rsidRPr="00086DD9">
        <w:rPr>
          <w:rFonts w:ascii="Arial" w:hAnsi="Arial" w:cs="Arial"/>
        </w:rPr>
        <w:t xml:space="preserve">t </w:t>
      </w:r>
      <w:r w:rsidRPr="00086DD9">
        <w:rPr>
          <w:rFonts w:ascii="Arial" w:hAnsi="Arial" w:cs="Arial"/>
        </w:rPr>
        <w:t xml:space="preserve">Gebrauch, so ist der </w:t>
      </w:r>
      <w:r w:rsidR="005B3017" w:rsidRPr="00086DD9">
        <w:rPr>
          <w:rFonts w:ascii="Arial" w:hAnsi="Arial" w:cs="Arial"/>
        </w:rPr>
        <w:t>Veranstalter</w:t>
      </w:r>
      <w:r w:rsidRPr="00086DD9">
        <w:rPr>
          <w:rFonts w:ascii="Arial" w:hAnsi="Arial" w:cs="Arial"/>
        </w:rPr>
        <w:t xml:space="preserve">, soweit für den Rücktritt nicht ein Fall höherer Gewalt vorliegt, zur Bezahlung des vollen vereinbarten Entgelts verpflichtet, sofern und soweit die gemieteten Räumlichkeiten bei Anwendung der üblichen Sorgfalt von der </w:t>
      </w:r>
      <w:r w:rsidR="005B3017" w:rsidRPr="00086DD9">
        <w:rPr>
          <w:rFonts w:ascii="Arial" w:hAnsi="Arial" w:cs="Arial"/>
        </w:rPr>
        <w:t>Gemeinde</w:t>
      </w:r>
      <w:r w:rsidRPr="00086DD9">
        <w:rPr>
          <w:rFonts w:ascii="Arial" w:hAnsi="Arial" w:cs="Arial"/>
        </w:rPr>
        <w:t xml:space="preserve"> nicht gleichwertig vermietet oder verwertet werden können. Darüber hinausgehende Ansprüche der </w:t>
      </w:r>
      <w:r w:rsidR="005B3017" w:rsidRPr="00086DD9">
        <w:rPr>
          <w:rFonts w:ascii="Arial" w:hAnsi="Arial" w:cs="Arial"/>
        </w:rPr>
        <w:t>Gemeinde</w:t>
      </w:r>
      <w:r w:rsidR="00086DD9" w:rsidRPr="00086DD9">
        <w:rPr>
          <w:rFonts w:ascii="Arial" w:hAnsi="Arial" w:cs="Arial"/>
        </w:rPr>
        <w:t>, bspw.</w:t>
      </w:r>
      <w:r w:rsidRPr="00086DD9">
        <w:rPr>
          <w:rFonts w:ascii="Arial" w:hAnsi="Arial" w:cs="Arial"/>
        </w:rPr>
        <w:t xml:space="preserve"> auf weiteren Schadenersatz, einschließlich etwaigen Verzugsschaden, bleiben unberührt</w:t>
      </w:r>
      <w:r w:rsidR="005B3017" w:rsidRPr="00086DD9">
        <w:rPr>
          <w:rFonts w:ascii="Arial" w:hAnsi="Arial" w:cs="Arial"/>
        </w:rPr>
        <w:t>.</w:t>
      </w:r>
    </w:p>
    <w:p w14:paraId="15AAA1D8" w14:textId="77777777" w:rsidR="00086DD9" w:rsidRDefault="00086DD9" w:rsidP="00BE3610">
      <w:pPr>
        <w:rPr>
          <w:rFonts w:ascii="Arial" w:hAnsi="Arial" w:cs="Arial"/>
          <w:b/>
          <w:bCs/>
          <w:highlight w:val="yellow"/>
        </w:rPr>
      </w:pPr>
    </w:p>
    <w:p w14:paraId="678513C9" w14:textId="3FEDFDE1" w:rsidR="00BE3610" w:rsidRPr="00CC6F33" w:rsidRDefault="00BE3610" w:rsidP="00BE3610">
      <w:pPr>
        <w:rPr>
          <w:rFonts w:ascii="Arial" w:hAnsi="Arial" w:cs="Arial"/>
          <w:b/>
          <w:bCs/>
        </w:rPr>
      </w:pPr>
      <w:r w:rsidRPr="00CC6F33">
        <w:rPr>
          <w:rFonts w:ascii="Arial" w:hAnsi="Arial" w:cs="Arial"/>
          <w:b/>
          <w:bCs/>
        </w:rPr>
        <w:t>§ 9 Schlüssel</w:t>
      </w:r>
    </w:p>
    <w:p w14:paraId="7754E7B9" w14:textId="3EE462E3" w:rsidR="00BE3610" w:rsidRDefault="00BE3610" w:rsidP="00BE3610">
      <w:pPr>
        <w:rPr>
          <w:rFonts w:ascii="Arial" w:hAnsi="Arial" w:cs="Arial"/>
        </w:rPr>
      </w:pPr>
      <w:r w:rsidRPr="00CC6F33">
        <w:rPr>
          <w:rFonts w:ascii="Arial" w:hAnsi="Arial" w:cs="Arial"/>
        </w:rPr>
        <w:t>Schlüssel für die Festhalle können von den verantwortlichen Personen (Lehrer, Erzieher, Veranstaltungs- und Probenleiter) bei der Gemeinde angefordert werden. Hierfür sind der Name, die Adresse, Telefonnummer, Veranstaltung, der Verein und die Probenzeiten der Person, der ein Schlüssel ausgehändigt werden soll, zu übermitteln. Ebenso ist mitzuteilen, welche Türen mit dem Schlüssel zugänglich sein sollen. Die Gemeinde entscheidet über die Ausgabe der Schlüssel. Die Weitergabe der Schlüssel an Dritte (auch innerhalb des Vereins) ist untersagt. Über den Verlust eines Schlüssel ist die Gemeinde unverzüglich zu informieren. Die Kosten für die Wiederbeschaffung des Schlüssels sind vom bisherigen Schlüsselinhaber zu tragen. Für eine Veranstaltung ausgegebene Schlüssel sind unverzüglich nach Beendigung der Nutzung und Reinigungsarbeiten zurückzugeben. Vorstehende Bestimmungen gelten im Falle der Ausstattung der Halle mit einer Chip-Schließanlage analog</w:t>
      </w:r>
      <w:r w:rsidR="00CC6F33" w:rsidRPr="00CC6F33">
        <w:rPr>
          <w:rFonts w:ascii="Arial" w:hAnsi="Arial" w:cs="Arial"/>
        </w:rPr>
        <w:t>.</w:t>
      </w:r>
    </w:p>
    <w:p w14:paraId="09818C1D" w14:textId="77777777" w:rsidR="000419B4" w:rsidRPr="000419B4" w:rsidRDefault="000419B4" w:rsidP="00BE3610">
      <w:pPr>
        <w:rPr>
          <w:rFonts w:ascii="Arial" w:hAnsi="Arial" w:cs="Arial"/>
        </w:rPr>
      </w:pPr>
    </w:p>
    <w:p w14:paraId="06BD90E7" w14:textId="11084D22" w:rsidR="000419B4" w:rsidRPr="000419B4" w:rsidRDefault="000419B4" w:rsidP="00BE3610">
      <w:pPr>
        <w:rPr>
          <w:rFonts w:ascii="Arial" w:hAnsi="Arial" w:cs="Arial"/>
          <w:b/>
          <w:bCs/>
        </w:rPr>
      </w:pPr>
      <w:r w:rsidRPr="000419B4">
        <w:rPr>
          <w:rFonts w:ascii="Arial" w:hAnsi="Arial" w:cs="Arial"/>
          <w:b/>
          <w:bCs/>
        </w:rPr>
        <w:t>§ 10 Hausrecht, Veranstaltungszeiten und Übergabe</w:t>
      </w:r>
    </w:p>
    <w:p w14:paraId="25A90D5E" w14:textId="77777777" w:rsidR="000419B4" w:rsidRDefault="00BE3610" w:rsidP="00BE3610">
      <w:pPr>
        <w:pStyle w:val="Listenabsatz"/>
        <w:numPr>
          <w:ilvl w:val="0"/>
          <w:numId w:val="10"/>
        </w:numPr>
        <w:rPr>
          <w:rFonts w:ascii="Arial" w:hAnsi="Arial" w:cs="Arial"/>
        </w:rPr>
      </w:pPr>
      <w:r w:rsidRPr="000419B4">
        <w:rPr>
          <w:rFonts w:ascii="Arial" w:hAnsi="Arial" w:cs="Arial"/>
        </w:rPr>
        <w:t xml:space="preserve">Der Hausmeister und die sonst ermächtigten Bediensteten der Gemeinde üben das Hausrecht aus. Ihren Anordnungen ist Folge zu leisten. Der Veranstalter ist verpflichtet, Personen, die gegen diese Hausordnung verstoßen oder sich ungebührlich benehmen, unverzüglich aus der Halle zu weisen. Für die Einrichtung der Räume sind die Bestühlungs- und </w:t>
      </w:r>
      <w:proofErr w:type="spellStart"/>
      <w:r w:rsidRPr="000419B4">
        <w:rPr>
          <w:rFonts w:ascii="Arial" w:hAnsi="Arial" w:cs="Arial"/>
        </w:rPr>
        <w:t>Betischungspläne</w:t>
      </w:r>
      <w:proofErr w:type="spellEnd"/>
      <w:r w:rsidRPr="000419B4">
        <w:rPr>
          <w:rFonts w:ascii="Arial" w:hAnsi="Arial" w:cs="Arial"/>
        </w:rPr>
        <w:t xml:space="preserve">, die vor der Veranstaltung festgelegt werden, maßgebend. Der Standort des Mobiliars und anderer Einrichtungsgegenstände in den Sälen und im Foyer darf nur von dem von der </w:t>
      </w:r>
      <w:r w:rsidR="000419B4" w:rsidRPr="000419B4">
        <w:rPr>
          <w:rFonts w:ascii="Arial" w:hAnsi="Arial" w:cs="Arial"/>
        </w:rPr>
        <w:t>Gemeinde</w:t>
      </w:r>
      <w:r w:rsidRPr="000419B4">
        <w:rPr>
          <w:rFonts w:ascii="Arial" w:hAnsi="Arial" w:cs="Arial"/>
        </w:rPr>
        <w:t xml:space="preserve"> beauftragten Personal verändert werden.</w:t>
      </w:r>
    </w:p>
    <w:p w14:paraId="2F1ABEE2" w14:textId="391CEC7B" w:rsidR="00BE3610" w:rsidRPr="000419B4" w:rsidRDefault="00BE3610" w:rsidP="00BE3610">
      <w:pPr>
        <w:pStyle w:val="Listenabsatz"/>
        <w:numPr>
          <w:ilvl w:val="0"/>
          <w:numId w:val="10"/>
        </w:numPr>
        <w:rPr>
          <w:rFonts w:ascii="Arial" w:hAnsi="Arial" w:cs="Arial"/>
        </w:rPr>
      </w:pPr>
      <w:r w:rsidRPr="000419B4">
        <w:rPr>
          <w:rFonts w:ascii="Arial" w:hAnsi="Arial" w:cs="Arial"/>
        </w:rPr>
        <w:lastRenderedPageBreak/>
        <w:t>Beginn und Ende der Veranstaltung richten sich nach dem im Mietvertrag</w:t>
      </w:r>
      <w:r w:rsidR="000419B4" w:rsidRPr="000419B4">
        <w:rPr>
          <w:rFonts w:ascii="Arial" w:hAnsi="Arial" w:cs="Arial"/>
        </w:rPr>
        <w:t xml:space="preserve"> bzw. Anfrageformular</w:t>
      </w:r>
      <w:r w:rsidRPr="000419B4">
        <w:rPr>
          <w:rFonts w:ascii="Arial" w:hAnsi="Arial" w:cs="Arial"/>
        </w:rPr>
        <w:t xml:space="preserve"> festgesetzten Zeiten. Der Veranstalter hat dafür zu sorgen, dass als Schluss der Veranstaltung der vereinbarte Zeitpunkt eingehalten wird. Sollte sich der Beginn der Veranstaltung gegenüber dem vereinbarten Zeitpunkt ändern, ist dies der Gemeinde rechtzeitig mitzuteilen. Die Übergabe der Halle erfolgt durch den Hausmeister an den verantwortlichen Leiter der Veranstaltung</w:t>
      </w:r>
      <w:r w:rsidR="000419B4" w:rsidRPr="000419B4">
        <w:rPr>
          <w:rFonts w:ascii="Arial" w:hAnsi="Arial" w:cs="Arial"/>
        </w:rPr>
        <w:t>.</w:t>
      </w:r>
    </w:p>
    <w:p w14:paraId="024ED730" w14:textId="77777777" w:rsidR="000419B4" w:rsidRDefault="000419B4" w:rsidP="00BE3610">
      <w:pPr>
        <w:rPr>
          <w:rFonts w:ascii="Arial" w:hAnsi="Arial" w:cs="Arial"/>
          <w:b/>
          <w:bCs/>
          <w:highlight w:val="yellow"/>
        </w:rPr>
      </w:pPr>
    </w:p>
    <w:p w14:paraId="455B00A8" w14:textId="764489FF" w:rsidR="00BE3610" w:rsidRPr="00B96D2D" w:rsidRDefault="00B96D2D" w:rsidP="00BE3610">
      <w:pPr>
        <w:rPr>
          <w:rFonts w:ascii="Arial" w:hAnsi="Arial" w:cs="Arial"/>
          <w:b/>
          <w:bCs/>
        </w:rPr>
      </w:pPr>
      <w:r w:rsidRPr="00B96D2D">
        <w:rPr>
          <w:rFonts w:ascii="Arial" w:hAnsi="Arial" w:cs="Arial"/>
          <w:b/>
          <w:bCs/>
        </w:rPr>
        <w:t>§ 11</w:t>
      </w:r>
      <w:r w:rsidR="00BE3610" w:rsidRPr="00B96D2D">
        <w:rPr>
          <w:rFonts w:ascii="Arial" w:hAnsi="Arial" w:cs="Arial"/>
          <w:b/>
          <w:bCs/>
        </w:rPr>
        <w:t xml:space="preserve"> Bühnenbereich</w:t>
      </w:r>
      <w:r w:rsidRPr="00B96D2D">
        <w:rPr>
          <w:rFonts w:ascii="Arial" w:hAnsi="Arial" w:cs="Arial"/>
          <w:b/>
          <w:bCs/>
        </w:rPr>
        <w:t>, Notausgänge</w:t>
      </w:r>
    </w:p>
    <w:p w14:paraId="5AC190A4" w14:textId="77777777" w:rsidR="00B96D2D" w:rsidRDefault="00BE3610" w:rsidP="00BE3610">
      <w:pPr>
        <w:pStyle w:val="Listenabsatz"/>
        <w:numPr>
          <w:ilvl w:val="0"/>
          <w:numId w:val="11"/>
        </w:numPr>
        <w:rPr>
          <w:rFonts w:ascii="Arial" w:hAnsi="Arial" w:cs="Arial"/>
        </w:rPr>
      </w:pPr>
      <w:r w:rsidRPr="00B96D2D">
        <w:rPr>
          <w:rFonts w:ascii="Arial" w:hAnsi="Arial" w:cs="Arial"/>
        </w:rPr>
        <w:t>Es dürfen sich nur diejenigen Personen auf der Bühne und auf der Hinterbühne aufhalten, die beim augenblicklichen Veranstaltungsablauf benötigt werden. Allen anderen Personen ist der Aufenthalt im Bühnenbereich nicht gestattet. Auch auf der Bühne und Hinterbühne ist der Gebrauch von Feuer und offenem Licht strengstens untersagt</w:t>
      </w:r>
      <w:r w:rsidR="00B96D2D" w:rsidRPr="00B96D2D">
        <w:rPr>
          <w:rFonts w:ascii="Arial" w:hAnsi="Arial" w:cs="Arial"/>
        </w:rPr>
        <w:t>.</w:t>
      </w:r>
    </w:p>
    <w:p w14:paraId="5E7DFDEF" w14:textId="5DE7CBD6" w:rsidR="00285B99" w:rsidRPr="00B96D2D" w:rsidRDefault="00285B99" w:rsidP="00BE3610">
      <w:pPr>
        <w:pStyle w:val="Listenabsatz"/>
        <w:numPr>
          <w:ilvl w:val="0"/>
          <w:numId w:val="11"/>
        </w:numPr>
        <w:rPr>
          <w:rFonts w:ascii="Arial" w:hAnsi="Arial" w:cs="Arial"/>
        </w:rPr>
      </w:pPr>
      <w:r>
        <w:rPr>
          <w:rFonts w:ascii="Arial" w:hAnsi="Arial" w:cs="Arial"/>
        </w:rPr>
        <w:t>Für die zusätzliche Einrichtung und den Betrieb elektrischer Anlagen auf der Bühne sind die Vorschriften des Verbandes Deutscher Elektrotechniker maßgebend. Der Aufbau einer Bar auf der Bühne ist untersagt.</w:t>
      </w:r>
    </w:p>
    <w:p w14:paraId="2FFB366B" w14:textId="77777777" w:rsidR="00285B99" w:rsidRDefault="00BE3610" w:rsidP="00BE3610">
      <w:pPr>
        <w:pStyle w:val="Listenabsatz"/>
        <w:numPr>
          <w:ilvl w:val="0"/>
          <w:numId w:val="11"/>
        </w:numPr>
        <w:rPr>
          <w:rFonts w:ascii="Arial" w:hAnsi="Arial" w:cs="Arial"/>
        </w:rPr>
      </w:pPr>
      <w:r w:rsidRPr="00B96D2D">
        <w:rPr>
          <w:rFonts w:ascii="Arial" w:hAnsi="Arial" w:cs="Arial"/>
        </w:rPr>
        <w:t xml:space="preserve">Alle eingebrachten Gegenstände des </w:t>
      </w:r>
      <w:r w:rsidR="00B96D2D" w:rsidRPr="00B96D2D">
        <w:rPr>
          <w:rFonts w:ascii="Arial" w:hAnsi="Arial" w:cs="Arial"/>
        </w:rPr>
        <w:t>Veranstalters</w:t>
      </w:r>
      <w:r w:rsidRPr="00B96D2D">
        <w:rPr>
          <w:rFonts w:ascii="Arial" w:hAnsi="Arial" w:cs="Arial"/>
        </w:rPr>
        <w:t xml:space="preserve"> und engagierter Künstler sind ordentlich zu lagern. Die Zugänge zur Bühne, die Notausgänge, die Auftritts- und Abgangswege, alle Türen, das Treppenhaus, die Feuerlösch- und Alarmanlagen sind freizuhalten. Nach der Veranstaltung sind alle Gegenstände sofort mitzunehmen</w:t>
      </w:r>
      <w:r w:rsidR="00B96D2D" w:rsidRPr="00B96D2D">
        <w:rPr>
          <w:rFonts w:ascii="Arial" w:hAnsi="Arial" w:cs="Arial"/>
        </w:rPr>
        <w:t>.</w:t>
      </w:r>
    </w:p>
    <w:p w14:paraId="7F9A8547" w14:textId="48639941" w:rsidR="00BE3610" w:rsidRPr="00285B99" w:rsidRDefault="00BE3610" w:rsidP="00BE3610">
      <w:pPr>
        <w:pStyle w:val="Listenabsatz"/>
        <w:numPr>
          <w:ilvl w:val="0"/>
          <w:numId w:val="11"/>
        </w:numPr>
        <w:rPr>
          <w:rFonts w:ascii="Arial" w:hAnsi="Arial" w:cs="Arial"/>
        </w:rPr>
      </w:pPr>
      <w:r w:rsidRPr="00285B99">
        <w:rPr>
          <w:rFonts w:ascii="Arial" w:hAnsi="Arial" w:cs="Arial"/>
        </w:rPr>
        <w:t>Der Zutritt zum Regieraum ist nur dem vo</w:t>
      </w:r>
      <w:r w:rsidR="00B96D2D" w:rsidRPr="00285B99">
        <w:rPr>
          <w:rFonts w:ascii="Arial" w:hAnsi="Arial" w:cs="Arial"/>
        </w:rPr>
        <w:t>n der Gemeinde</w:t>
      </w:r>
      <w:r w:rsidRPr="00285B99">
        <w:rPr>
          <w:rFonts w:ascii="Arial" w:hAnsi="Arial" w:cs="Arial"/>
        </w:rPr>
        <w:t xml:space="preserve"> beauftragten technischen Personal und den Fachkräften gastierender Theater gestattet</w:t>
      </w:r>
      <w:r w:rsidR="00285B99" w:rsidRPr="00285B99">
        <w:rPr>
          <w:rFonts w:ascii="Arial" w:hAnsi="Arial" w:cs="Arial"/>
        </w:rPr>
        <w:t>.</w:t>
      </w:r>
    </w:p>
    <w:p w14:paraId="24E5D60A" w14:textId="77777777" w:rsidR="001C3D1A" w:rsidRDefault="001C3D1A" w:rsidP="00BE3610">
      <w:pPr>
        <w:rPr>
          <w:rFonts w:ascii="Arial" w:hAnsi="Arial" w:cs="Arial"/>
          <w:b/>
          <w:bCs/>
        </w:rPr>
      </w:pPr>
    </w:p>
    <w:p w14:paraId="1816166D" w14:textId="5C9288DA" w:rsidR="001C3D1A" w:rsidRPr="001C3D1A" w:rsidRDefault="001C3D1A" w:rsidP="00BE3610">
      <w:pPr>
        <w:rPr>
          <w:rFonts w:ascii="Arial" w:hAnsi="Arial" w:cs="Arial"/>
          <w:b/>
          <w:bCs/>
        </w:rPr>
      </w:pPr>
      <w:r w:rsidRPr="001C3D1A">
        <w:rPr>
          <w:rFonts w:ascii="Arial" w:hAnsi="Arial" w:cs="Arial"/>
          <w:b/>
          <w:bCs/>
        </w:rPr>
        <w:t>§ 12 Garderobe</w:t>
      </w:r>
      <w:r>
        <w:rPr>
          <w:rFonts w:ascii="Arial" w:hAnsi="Arial" w:cs="Arial"/>
          <w:b/>
          <w:bCs/>
        </w:rPr>
        <w:t>, Bestuhlung, Bewirtung</w:t>
      </w:r>
    </w:p>
    <w:p w14:paraId="56A32DBA" w14:textId="77777777" w:rsidR="001C3D1A" w:rsidRDefault="001C3D1A" w:rsidP="00BE3610">
      <w:pPr>
        <w:pStyle w:val="Listenabsatz"/>
        <w:numPr>
          <w:ilvl w:val="0"/>
          <w:numId w:val="13"/>
        </w:numPr>
        <w:rPr>
          <w:rFonts w:ascii="Arial" w:hAnsi="Arial" w:cs="Arial"/>
        </w:rPr>
      </w:pPr>
      <w:r w:rsidRPr="001C3D1A">
        <w:rPr>
          <w:rFonts w:ascii="Arial" w:hAnsi="Arial" w:cs="Arial"/>
        </w:rPr>
        <w:t>Die Besucher von Veranstaltungen haben Mäntel, Schirme, Einkaufstaschen, Gepäckstücke und dergleichen in der Garderobe aufbewahren zu lassen. Für die Abwicklung des Garderobenbetriebes hat der Veranstalter selbst zu sorgen, es sei denn, der Garderobenbetrieb wurde ausdrücklich von der Gemeinde übernommen.</w:t>
      </w:r>
    </w:p>
    <w:p w14:paraId="582A6F87" w14:textId="6B311FF0" w:rsidR="00BE3610" w:rsidRPr="001C3D1A" w:rsidRDefault="00BE3610" w:rsidP="00BE3610">
      <w:pPr>
        <w:pStyle w:val="Listenabsatz"/>
        <w:numPr>
          <w:ilvl w:val="0"/>
          <w:numId w:val="13"/>
        </w:numPr>
        <w:rPr>
          <w:rFonts w:ascii="Arial" w:hAnsi="Arial" w:cs="Arial"/>
        </w:rPr>
      </w:pPr>
      <w:r w:rsidRPr="001C3D1A">
        <w:rPr>
          <w:rFonts w:ascii="Arial" w:hAnsi="Arial" w:cs="Arial"/>
        </w:rPr>
        <w:t xml:space="preserve">Der Veranstalter ist verpflichtet, wegen der Bestuhlung und Bewirtung mindestens </w:t>
      </w:r>
      <w:r w:rsidR="001C3D1A" w:rsidRPr="001C3D1A">
        <w:rPr>
          <w:rFonts w:ascii="Arial" w:hAnsi="Arial" w:cs="Arial"/>
        </w:rPr>
        <w:t>zwei Wochen</w:t>
      </w:r>
      <w:r w:rsidRPr="001C3D1A">
        <w:rPr>
          <w:rFonts w:ascii="Arial" w:hAnsi="Arial" w:cs="Arial"/>
        </w:rPr>
        <w:t xml:space="preserve"> vor der Veranstaltung mit dem Hausmeister Verbindung aufzunehmen. Aufstellen und Wegräumen von Tischen und Stühlen sowie der Bühne ist Sache des Veranstalters unter Anleitung des Hausmeisters</w:t>
      </w:r>
      <w:r w:rsidR="001C3D1A" w:rsidRPr="001C3D1A">
        <w:rPr>
          <w:rFonts w:ascii="Arial" w:hAnsi="Arial" w:cs="Arial"/>
        </w:rPr>
        <w:t>.</w:t>
      </w:r>
    </w:p>
    <w:p w14:paraId="5E039B82" w14:textId="77777777" w:rsidR="009D64B0" w:rsidRDefault="009D64B0" w:rsidP="00BE3610">
      <w:pPr>
        <w:rPr>
          <w:rFonts w:ascii="Arial" w:hAnsi="Arial" w:cs="Arial"/>
          <w:b/>
          <w:bCs/>
          <w:highlight w:val="yellow"/>
        </w:rPr>
      </w:pPr>
    </w:p>
    <w:p w14:paraId="7E722D08" w14:textId="55E2BEDA" w:rsidR="00BE3610" w:rsidRPr="009D64B0" w:rsidRDefault="009D64B0" w:rsidP="00BE3610">
      <w:pPr>
        <w:rPr>
          <w:rFonts w:ascii="Arial" w:hAnsi="Arial" w:cs="Arial"/>
          <w:b/>
          <w:bCs/>
        </w:rPr>
      </w:pPr>
      <w:r w:rsidRPr="009D64B0">
        <w:rPr>
          <w:rFonts w:ascii="Arial" w:hAnsi="Arial" w:cs="Arial"/>
          <w:b/>
          <w:bCs/>
        </w:rPr>
        <w:t>§ 13</w:t>
      </w:r>
      <w:r w:rsidR="00BE3610" w:rsidRPr="009D64B0">
        <w:rPr>
          <w:rFonts w:ascii="Arial" w:hAnsi="Arial" w:cs="Arial"/>
          <w:b/>
          <w:bCs/>
        </w:rPr>
        <w:t xml:space="preserve"> Räumung, Reinigung und </w:t>
      </w:r>
      <w:r w:rsidRPr="009D64B0">
        <w:rPr>
          <w:rFonts w:ascii="Arial" w:hAnsi="Arial" w:cs="Arial"/>
          <w:b/>
          <w:bCs/>
        </w:rPr>
        <w:t>Rück</w:t>
      </w:r>
      <w:r w:rsidR="00BE3610" w:rsidRPr="009D64B0">
        <w:rPr>
          <w:rFonts w:ascii="Arial" w:hAnsi="Arial" w:cs="Arial"/>
          <w:b/>
          <w:bCs/>
        </w:rPr>
        <w:t>gabe</w:t>
      </w:r>
    </w:p>
    <w:p w14:paraId="05DB33C7" w14:textId="77777777" w:rsidR="009D64B0" w:rsidRDefault="009D64B0" w:rsidP="009D64B0">
      <w:pPr>
        <w:pStyle w:val="Listenabsatz"/>
        <w:numPr>
          <w:ilvl w:val="0"/>
          <w:numId w:val="15"/>
        </w:numPr>
        <w:spacing w:after="0" w:line="312" w:lineRule="auto"/>
        <w:rPr>
          <w:rFonts w:ascii="Arial" w:hAnsi="Arial" w:cs="Arial"/>
        </w:rPr>
      </w:pPr>
      <w:r w:rsidRPr="00705422">
        <w:rPr>
          <w:rFonts w:ascii="Arial" w:hAnsi="Arial" w:cs="Arial"/>
        </w:rPr>
        <w:t>Die Festhalle ist im Zustand wie vor der Nutzung (besenrein) zu hinterlassen. Hierzu gehören auch die Leerung der Mülleimer, Beseitigung von Müllablagerungen im Außenbereich, das Fegen der Bühne und das feuchte Aufwischen der Räumlichkeiten. Die Toiletten, die Umkleidekabinen, die Bar</w:t>
      </w:r>
      <w:r>
        <w:rPr>
          <w:rFonts w:ascii="Arial" w:hAnsi="Arial" w:cs="Arial"/>
        </w:rPr>
        <w:t>,</w:t>
      </w:r>
      <w:r w:rsidRPr="00705422">
        <w:rPr>
          <w:rFonts w:ascii="Arial" w:hAnsi="Arial" w:cs="Arial"/>
        </w:rPr>
        <w:t xml:space="preserve"> die Küche</w:t>
      </w:r>
      <w:r>
        <w:rPr>
          <w:rFonts w:ascii="Arial" w:hAnsi="Arial" w:cs="Arial"/>
        </w:rPr>
        <w:t xml:space="preserve"> und das Inventar</w:t>
      </w:r>
      <w:r w:rsidRPr="00705422">
        <w:rPr>
          <w:rFonts w:ascii="Arial" w:hAnsi="Arial" w:cs="Arial"/>
        </w:rPr>
        <w:t xml:space="preserve"> sind wie vor der Nutzung hygienisch rein zu hinterlassen.</w:t>
      </w:r>
    </w:p>
    <w:p w14:paraId="3E6BFB02" w14:textId="77777777" w:rsidR="009D64B0" w:rsidRDefault="009D64B0" w:rsidP="00BE3610">
      <w:pPr>
        <w:pStyle w:val="Listenabsatz"/>
        <w:numPr>
          <w:ilvl w:val="0"/>
          <w:numId w:val="15"/>
        </w:numPr>
        <w:spacing w:after="0" w:line="312" w:lineRule="auto"/>
        <w:rPr>
          <w:rFonts w:ascii="Arial" w:hAnsi="Arial" w:cs="Arial"/>
        </w:rPr>
      </w:pPr>
      <w:r w:rsidRPr="009D64B0">
        <w:rPr>
          <w:rFonts w:ascii="Arial" w:hAnsi="Arial" w:cs="Arial"/>
        </w:rPr>
        <w:t>Erfolgt keine ordnungsgemäße Rückgabe der Räumlichkeiten, behält sich die Gemeinde vor, dem Veranstalter die Kosten für die Nachreinigung nach Aufwand in Rechnung zu stellen. Nicht verbrauchte Lebensmittel sind spätestens am folgenden Tag abzuholen. Beschädigte Gegenstände sind dem Hausmeister selbständig zu melden. Sie sind zu ersetzen.</w:t>
      </w:r>
    </w:p>
    <w:p w14:paraId="4F0D6A15" w14:textId="77777777" w:rsidR="009D64B0" w:rsidRDefault="00BE3610" w:rsidP="00BE3610">
      <w:pPr>
        <w:pStyle w:val="Listenabsatz"/>
        <w:numPr>
          <w:ilvl w:val="0"/>
          <w:numId w:val="15"/>
        </w:numPr>
        <w:spacing w:after="0" w:line="312" w:lineRule="auto"/>
        <w:rPr>
          <w:rFonts w:ascii="Arial" w:hAnsi="Arial" w:cs="Arial"/>
        </w:rPr>
      </w:pPr>
      <w:r w:rsidRPr="009D64B0">
        <w:rPr>
          <w:rFonts w:ascii="Arial" w:hAnsi="Arial" w:cs="Arial"/>
        </w:rPr>
        <w:lastRenderedPageBreak/>
        <w:t>Bei der Übergabe wird festgestellt, ob durch die Benutzung irgendwelche Schäden verursacht worden sind und das Inventar vollständig ist. Etwa später festgestellte Schäden oder Verluste kann die Gemeinde trotzdem geltend machen</w:t>
      </w:r>
      <w:r w:rsidR="009D64B0" w:rsidRPr="009D64B0">
        <w:rPr>
          <w:rFonts w:ascii="Arial" w:hAnsi="Arial" w:cs="Arial"/>
        </w:rPr>
        <w:t>.</w:t>
      </w:r>
    </w:p>
    <w:p w14:paraId="282706EC" w14:textId="2CA9B6CD" w:rsidR="00BE3610" w:rsidRPr="009D64B0" w:rsidRDefault="00BE3610" w:rsidP="00BE3610">
      <w:pPr>
        <w:pStyle w:val="Listenabsatz"/>
        <w:numPr>
          <w:ilvl w:val="0"/>
          <w:numId w:val="15"/>
        </w:numPr>
        <w:spacing w:after="0" w:line="312" w:lineRule="auto"/>
        <w:rPr>
          <w:rFonts w:ascii="Arial" w:hAnsi="Arial" w:cs="Arial"/>
        </w:rPr>
      </w:pPr>
      <w:r w:rsidRPr="009D64B0">
        <w:rPr>
          <w:rFonts w:ascii="Arial" w:hAnsi="Arial" w:cs="Arial"/>
        </w:rPr>
        <w:t>Fundgegenstände sind beim Hausmeister abzugeben</w:t>
      </w:r>
      <w:r w:rsidR="009D64B0">
        <w:rPr>
          <w:rFonts w:ascii="Arial" w:hAnsi="Arial" w:cs="Arial"/>
        </w:rPr>
        <w:t xml:space="preserve"> und abzuholen</w:t>
      </w:r>
      <w:r w:rsidR="009D64B0" w:rsidRPr="009D64B0">
        <w:rPr>
          <w:rFonts w:ascii="Arial" w:hAnsi="Arial" w:cs="Arial"/>
        </w:rPr>
        <w:t>.</w:t>
      </w:r>
    </w:p>
    <w:sectPr w:rsidR="00BE3610" w:rsidRPr="009D64B0">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7E74F" w14:textId="77777777" w:rsidR="00BE3610" w:rsidRDefault="00BE3610" w:rsidP="00BE3610">
      <w:pPr>
        <w:spacing w:after="0" w:line="240" w:lineRule="auto"/>
      </w:pPr>
      <w:r>
        <w:separator/>
      </w:r>
    </w:p>
  </w:endnote>
  <w:endnote w:type="continuationSeparator" w:id="0">
    <w:p w14:paraId="1B542802" w14:textId="77777777" w:rsidR="00BE3610" w:rsidRDefault="00BE3610" w:rsidP="00BE3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oelker Meta LF">
    <w:panose1 w:val="02000503000000000000"/>
    <w:charset w:val="00"/>
    <w:family w:val="auto"/>
    <w:pitch w:val="variable"/>
    <w:sig w:usb0="8000002F" w:usb1="4000004A"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449153104"/>
      <w:docPartObj>
        <w:docPartGallery w:val="Page Numbers (Bottom of Page)"/>
        <w:docPartUnique/>
      </w:docPartObj>
    </w:sdtPr>
    <w:sdtEndPr/>
    <w:sdtContent>
      <w:p w14:paraId="2FAA9965" w14:textId="1FE05F82" w:rsidR="00BE3610" w:rsidRPr="00280AAD" w:rsidRDefault="00BE3610">
        <w:pPr>
          <w:pStyle w:val="Fuzeile"/>
          <w:jc w:val="right"/>
          <w:rPr>
            <w:rFonts w:ascii="Arial" w:hAnsi="Arial" w:cs="Arial"/>
          </w:rPr>
        </w:pPr>
        <w:r w:rsidRPr="00280AAD">
          <w:rPr>
            <w:rFonts w:ascii="Arial" w:hAnsi="Arial" w:cs="Arial"/>
          </w:rPr>
          <w:fldChar w:fldCharType="begin"/>
        </w:r>
        <w:r w:rsidRPr="00280AAD">
          <w:rPr>
            <w:rFonts w:ascii="Arial" w:hAnsi="Arial" w:cs="Arial"/>
          </w:rPr>
          <w:instrText>PAGE   \* MERGEFORMAT</w:instrText>
        </w:r>
        <w:r w:rsidRPr="00280AAD">
          <w:rPr>
            <w:rFonts w:ascii="Arial" w:hAnsi="Arial" w:cs="Arial"/>
          </w:rPr>
          <w:fldChar w:fldCharType="separate"/>
        </w:r>
        <w:r w:rsidRPr="00280AAD">
          <w:rPr>
            <w:rFonts w:ascii="Arial" w:hAnsi="Arial" w:cs="Arial"/>
          </w:rPr>
          <w:t>2</w:t>
        </w:r>
        <w:r w:rsidRPr="00280AAD">
          <w:rPr>
            <w:rFonts w:ascii="Arial" w:hAnsi="Arial" w:cs="Arial"/>
          </w:rPr>
          <w:fldChar w:fldCharType="end"/>
        </w:r>
      </w:p>
    </w:sdtContent>
  </w:sdt>
  <w:p w14:paraId="4B2A98B4" w14:textId="77777777" w:rsidR="00BE3610" w:rsidRDefault="00BE361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25C57" w14:textId="77777777" w:rsidR="00BE3610" w:rsidRDefault="00BE3610" w:rsidP="00BE3610">
      <w:pPr>
        <w:spacing w:after="0" w:line="240" w:lineRule="auto"/>
      </w:pPr>
      <w:r>
        <w:separator/>
      </w:r>
    </w:p>
  </w:footnote>
  <w:footnote w:type="continuationSeparator" w:id="0">
    <w:p w14:paraId="7E31CE25" w14:textId="77777777" w:rsidR="00BE3610" w:rsidRDefault="00BE3610" w:rsidP="00BE36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C7F57"/>
    <w:multiLevelType w:val="hybridMultilevel"/>
    <w:tmpl w:val="70168E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6E3CD9"/>
    <w:multiLevelType w:val="hybridMultilevel"/>
    <w:tmpl w:val="70168E2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F444D26"/>
    <w:multiLevelType w:val="hybridMultilevel"/>
    <w:tmpl w:val="490CA03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0304572"/>
    <w:multiLevelType w:val="hybridMultilevel"/>
    <w:tmpl w:val="3560258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37B12B6"/>
    <w:multiLevelType w:val="hybridMultilevel"/>
    <w:tmpl w:val="7076F52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9D9417A"/>
    <w:multiLevelType w:val="hybridMultilevel"/>
    <w:tmpl w:val="D94488B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FC25FCE"/>
    <w:multiLevelType w:val="singleLevel"/>
    <w:tmpl w:val="77E63D82"/>
    <w:lvl w:ilvl="0">
      <w:start w:val="1"/>
      <w:numFmt w:val="lowerLetter"/>
      <w:lvlText w:val="%1)"/>
      <w:lvlJc w:val="left"/>
      <w:pPr>
        <w:tabs>
          <w:tab w:val="num" w:pos="765"/>
        </w:tabs>
        <w:ind w:left="765" w:hanging="405"/>
      </w:pPr>
    </w:lvl>
  </w:abstractNum>
  <w:abstractNum w:abstractNumId="7" w15:restartNumberingAfterBreak="0">
    <w:nsid w:val="35C46CF7"/>
    <w:multiLevelType w:val="hybridMultilevel"/>
    <w:tmpl w:val="93A6C4C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8037CD0"/>
    <w:multiLevelType w:val="hybridMultilevel"/>
    <w:tmpl w:val="95E616B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8A847DD"/>
    <w:multiLevelType w:val="hybridMultilevel"/>
    <w:tmpl w:val="BABAFF0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4982BC0"/>
    <w:multiLevelType w:val="hybridMultilevel"/>
    <w:tmpl w:val="862E0CC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0476FBB"/>
    <w:multiLevelType w:val="hybridMultilevel"/>
    <w:tmpl w:val="6FB62C1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9586797"/>
    <w:multiLevelType w:val="hybridMultilevel"/>
    <w:tmpl w:val="442E1EA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CBA4613"/>
    <w:multiLevelType w:val="hybridMultilevel"/>
    <w:tmpl w:val="F258A33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E195319"/>
    <w:multiLevelType w:val="hybridMultilevel"/>
    <w:tmpl w:val="D94488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35690107">
    <w:abstractNumId w:val="6"/>
    <w:lvlOverride w:ilvl="0">
      <w:startOverride w:val="1"/>
    </w:lvlOverride>
  </w:num>
  <w:num w:numId="2" w16cid:durableId="898785363">
    <w:abstractNumId w:val="12"/>
  </w:num>
  <w:num w:numId="3" w16cid:durableId="530075203">
    <w:abstractNumId w:val="3"/>
  </w:num>
  <w:num w:numId="4" w16cid:durableId="1077827814">
    <w:abstractNumId w:val="14"/>
  </w:num>
  <w:num w:numId="5" w16cid:durableId="1241334383">
    <w:abstractNumId w:val="5"/>
  </w:num>
  <w:num w:numId="6" w16cid:durableId="1676612461">
    <w:abstractNumId w:val="13"/>
  </w:num>
  <w:num w:numId="7" w16cid:durableId="1148937017">
    <w:abstractNumId w:val="10"/>
  </w:num>
  <w:num w:numId="8" w16cid:durableId="158422697">
    <w:abstractNumId w:val="8"/>
  </w:num>
  <w:num w:numId="9" w16cid:durableId="592595431">
    <w:abstractNumId w:val="9"/>
  </w:num>
  <w:num w:numId="10" w16cid:durableId="665983825">
    <w:abstractNumId w:val="11"/>
  </w:num>
  <w:num w:numId="11" w16cid:durableId="359207274">
    <w:abstractNumId w:val="7"/>
  </w:num>
  <w:num w:numId="12" w16cid:durableId="335964401">
    <w:abstractNumId w:val="2"/>
  </w:num>
  <w:num w:numId="13" w16cid:durableId="321007516">
    <w:abstractNumId w:val="1"/>
  </w:num>
  <w:num w:numId="14" w16cid:durableId="307780388">
    <w:abstractNumId w:val="4"/>
  </w:num>
  <w:num w:numId="15" w16cid:durableId="274407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610"/>
    <w:rsid w:val="000419B4"/>
    <w:rsid w:val="00086DD9"/>
    <w:rsid w:val="001204BC"/>
    <w:rsid w:val="001223A5"/>
    <w:rsid w:val="001C3D1A"/>
    <w:rsid w:val="00280AAD"/>
    <w:rsid w:val="00285B99"/>
    <w:rsid w:val="005B3017"/>
    <w:rsid w:val="005D52F2"/>
    <w:rsid w:val="005E4F8F"/>
    <w:rsid w:val="005F1466"/>
    <w:rsid w:val="00695A33"/>
    <w:rsid w:val="007A50F5"/>
    <w:rsid w:val="008A2859"/>
    <w:rsid w:val="009D64B0"/>
    <w:rsid w:val="00A14D4B"/>
    <w:rsid w:val="00B13B29"/>
    <w:rsid w:val="00B96D2D"/>
    <w:rsid w:val="00BD4628"/>
    <w:rsid w:val="00BE3610"/>
    <w:rsid w:val="00C2308D"/>
    <w:rsid w:val="00C24A69"/>
    <w:rsid w:val="00C75C75"/>
    <w:rsid w:val="00CC6F33"/>
    <w:rsid w:val="00DB2DAF"/>
    <w:rsid w:val="00E559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3495E"/>
  <w15:chartTrackingRefBased/>
  <w15:docId w15:val="{86A86DB2-5F90-46AB-AC5B-4D4286C66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oelker Meta LF" w:eastAsiaTheme="minorHAnsi" w:hAnsi="Voelker Meta LF" w:cstheme="minorBidi"/>
        <w:kern w:val="2"/>
        <w:sz w:val="22"/>
        <w:szCs w:val="22"/>
        <w:lang w:val="de-DE"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E36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BE36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BE361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BE361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BE3610"/>
    <w:pPr>
      <w:keepNext/>
      <w:keepLines/>
      <w:spacing w:before="80" w:after="40"/>
      <w:outlineLvl w:val="4"/>
    </w:pPr>
    <w:rPr>
      <w:rFonts w:asciiTheme="minorHAnsi" w:eastAsiaTheme="majorEastAsia" w:hAnsiTheme="min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BE3610"/>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E3610"/>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BE3610"/>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E3610"/>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E3610"/>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BE3610"/>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BE3610"/>
    <w:rPr>
      <w:rFonts w:asciiTheme="minorHAnsi" w:eastAsiaTheme="majorEastAsia" w:hAnsiTheme="minorHAnsi"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BE3610"/>
    <w:rPr>
      <w:rFonts w:asciiTheme="minorHAnsi" w:eastAsiaTheme="majorEastAsia" w:hAnsiTheme="min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BE3610"/>
    <w:rPr>
      <w:rFonts w:asciiTheme="minorHAnsi" w:eastAsiaTheme="majorEastAsia" w:hAnsiTheme="min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BE3610"/>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E3610"/>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BE3610"/>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E3610"/>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BE36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E361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E361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E3610"/>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BE361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E3610"/>
    <w:rPr>
      <w:i/>
      <w:iCs/>
      <w:color w:val="404040" w:themeColor="text1" w:themeTint="BF"/>
    </w:rPr>
  </w:style>
  <w:style w:type="paragraph" w:styleId="Listenabsatz">
    <w:name w:val="List Paragraph"/>
    <w:basedOn w:val="Standard"/>
    <w:uiPriority w:val="34"/>
    <w:qFormat/>
    <w:rsid w:val="00BE3610"/>
    <w:pPr>
      <w:ind w:left="720"/>
      <w:contextualSpacing/>
    </w:pPr>
  </w:style>
  <w:style w:type="character" w:styleId="IntensiveHervorhebung">
    <w:name w:val="Intense Emphasis"/>
    <w:basedOn w:val="Absatz-Standardschriftart"/>
    <w:uiPriority w:val="21"/>
    <w:qFormat/>
    <w:rsid w:val="00BE3610"/>
    <w:rPr>
      <w:i/>
      <w:iCs/>
      <w:color w:val="2F5496" w:themeColor="accent1" w:themeShade="BF"/>
    </w:rPr>
  </w:style>
  <w:style w:type="paragraph" w:styleId="IntensivesZitat">
    <w:name w:val="Intense Quote"/>
    <w:basedOn w:val="Standard"/>
    <w:next w:val="Standard"/>
    <w:link w:val="IntensivesZitatZchn"/>
    <w:uiPriority w:val="30"/>
    <w:qFormat/>
    <w:rsid w:val="00BE36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BE3610"/>
    <w:rPr>
      <w:i/>
      <w:iCs/>
      <w:color w:val="2F5496" w:themeColor="accent1" w:themeShade="BF"/>
    </w:rPr>
  </w:style>
  <w:style w:type="character" w:styleId="IntensiverVerweis">
    <w:name w:val="Intense Reference"/>
    <w:basedOn w:val="Absatz-Standardschriftart"/>
    <w:uiPriority w:val="32"/>
    <w:qFormat/>
    <w:rsid w:val="00BE3610"/>
    <w:rPr>
      <w:b/>
      <w:bCs/>
      <w:smallCaps/>
      <w:color w:val="2F5496" w:themeColor="accent1" w:themeShade="BF"/>
      <w:spacing w:val="5"/>
    </w:rPr>
  </w:style>
  <w:style w:type="paragraph" w:styleId="Kopfzeile">
    <w:name w:val="header"/>
    <w:basedOn w:val="Standard"/>
    <w:link w:val="KopfzeileZchn"/>
    <w:uiPriority w:val="99"/>
    <w:unhideWhenUsed/>
    <w:rsid w:val="00BE361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E3610"/>
  </w:style>
  <w:style w:type="paragraph" w:styleId="Fuzeile">
    <w:name w:val="footer"/>
    <w:basedOn w:val="Standard"/>
    <w:link w:val="FuzeileZchn"/>
    <w:uiPriority w:val="99"/>
    <w:unhideWhenUsed/>
    <w:rsid w:val="00BE361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E3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999929 xmlns="http://www.datev.de/BSOffice/999929">80820841-628f-4e6d-8022-b83080239f0c</BSO999929>
</file>

<file path=customXml/itemProps1.xml><?xml version="1.0" encoding="utf-8"?>
<ds:datastoreItem xmlns:ds="http://schemas.openxmlformats.org/officeDocument/2006/customXml" ds:itemID="{9887ED5C-11EA-48BC-8589-837929B52DA3}">
  <ds:schemaRefs>
    <ds:schemaRef ds:uri="http://www.datev.de/BSOffice/99992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2641</Words>
  <Characters>16639</Characters>
  <Application>Microsoft Office Word</Application>
  <DocSecurity>0</DocSecurity>
  <Lines>138</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Maria Binder</dc:creator>
  <cp:keywords/>
  <dc:description/>
  <cp:lastModifiedBy>Eva Maria Binder</cp:lastModifiedBy>
  <cp:revision>10</cp:revision>
  <dcterms:created xsi:type="dcterms:W3CDTF">2026-05-12T09:37:00Z</dcterms:created>
  <dcterms:modified xsi:type="dcterms:W3CDTF">2026-05-12T15:26:00Z</dcterms:modified>
</cp:coreProperties>
</file>